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53F4" w14:textId="77777777" w:rsidR="00A832AF" w:rsidRPr="0014729C" w:rsidRDefault="00A832AF" w:rsidP="001E7459">
      <w:pPr>
        <w:jc w:val="both"/>
        <w:rPr>
          <w:rFonts w:cstheme="minorHAnsi"/>
          <w:sz w:val="28"/>
          <w:szCs w:val="28"/>
        </w:rPr>
      </w:pPr>
    </w:p>
    <w:tbl>
      <w:tblPr>
        <w:tblpPr w:leftFromText="180" w:rightFromText="180" w:vertAnchor="page" w:horzAnchor="margin" w:tblpY="1366"/>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4"/>
      </w:tblGrid>
      <w:tr w:rsidR="000C2360" w:rsidRPr="0014729C" w14:paraId="7E56BE19" w14:textId="77777777" w:rsidTr="00A832AF">
        <w:trPr>
          <w:trHeight w:val="1246"/>
        </w:trPr>
        <w:tc>
          <w:tcPr>
            <w:tcW w:w="9464" w:type="dxa"/>
            <w:vAlign w:val="center"/>
          </w:tcPr>
          <w:p w14:paraId="5351A5E9" w14:textId="77777777" w:rsidR="000C2360" w:rsidRPr="0014729C" w:rsidRDefault="000C2360" w:rsidP="002539FF">
            <w:pPr>
              <w:spacing w:after="0" w:line="240" w:lineRule="auto"/>
              <w:jc w:val="both"/>
              <w:rPr>
                <w:rFonts w:eastAsia="Times New Roman" w:cstheme="minorHAnsi"/>
                <w:color w:val="000000"/>
                <w:sz w:val="28"/>
                <w:szCs w:val="28"/>
              </w:rPr>
            </w:pPr>
            <w:r w:rsidRPr="0014729C">
              <w:rPr>
                <w:rFonts w:eastAsia="Times New Roman" w:cstheme="minorHAnsi"/>
                <w:b/>
                <w:color w:val="000000"/>
                <w:sz w:val="28"/>
                <w:szCs w:val="28"/>
              </w:rPr>
              <w:t xml:space="preserve">Minutes of </w:t>
            </w:r>
            <w:r w:rsidR="002539FF">
              <w:rPr>
                <w:rFonts w:eastAsia="Times New Roman" w:cstheme="minorHAnsi"/>
                <w:b/>
                <w:color w:val="000000"/>
                <w:sz w:val="28"/>
                <w:szCs w:val="28"/>
              </w:rPr>
              <w:t>30</w:t>
            </w:r>
            <w:r w:rsidRPr="0014729C">
              <w:rPr>
                <w:rFonts w:cstheme="minorHAnsi"/>
                <w:b/>
                <w:color w:val="000000"/>
                <w:sz w:val="28"/>
                <w:szCs w:val="28"/>
              </w:rPr>
              <w:t>th</w:t>
            </w:r>
            <w:r w:rsidRPr="0014729C">
              <w:rPr>
                <w:rFonts w:eastAsia="Times New Roman" w:cstheme="minorHAnsi"/>
                <w:b/>
                <w:color w:val="000000"/>
                <w:sz w:val="28"/>
                <w:szCs w:val="28"/>
              </w:rPr>
              <w:t xml:space="preserve">  SLBC Quarterly  Meeting held on </w:t>
            </w:r>
            <w:r w:rsidR="00611BD3" w:rsidRPr="0014729C">
              <w:rPr>
                <w:rFonts w:eastAsia="Times New Roman" w:cstheme="minorHAnsi"/>
                <w:b/>
                <w:color w:val="000000"/>
                <w:sz w:val="28"/>
                <w:szCs w:val="28"/>
              </w:rPr>
              <w:t>29.09</w:t>
            </w:r>
            <w:r w:rsidR="003C65F5" w:rsidRPr="0014729C">
              <w:rPr>
                <w:rFonts w:eastAsia="Times New Roman" w:cstheme="minorHAnsi"/>
                <w:b/>
                <w:color w:val="000000"/>
                <w:sz w:val="28"/>
                <w:szCs w:val="28"/>
              </w:rPr>
              <w:t>.2021</w:t>
            </w:r>
            <w:r w:rsidR="004F13BC">
              <w:rPr>
                <w:rFonts w:eastAsia="Times New Roman" w:cstheme="minorHAnsi"/>
                <w:b/>
                <w:color w:val="000000"/>
                <w:sz w:val="28"/>
                <w:szCs w:val="28"/>
              </w:rPr>
              <w:t xml:space="preserve"> </w:t>
            </w:r>
            <w:r w:rsidR="00611BD3" w:rsidRPr="0014729C">
              <w:rPr>
                <w:rFonts w:cstheme="minorHAnsi"/>
                <w:b/>
                <w:color w:val="000000" w:themeColor="text1"/>
                <w:sz w:val="28"/>
                <w:szCs w:val="28"/>
              </w:rPr>
              <w:t xml:space="preserve">through VC Meeting –Microsoft Teams App </w:t>
            </w:r>
            <w:r w:rsidRPr="0014729C">
              <w:rPr>
                <w:rFonts w:eastAsia="Times New Roman" w:cstheme="minorHAnsi"/>
                <w:b/>
                <w:color w:val="000000"/>
                <w:sz w:val="28"/>
                <w:szCs w:val="28"/>
              </w:rPr>
              <w:t xml:space="preserve">to  Review  the Performance of Banks for the quarter ended </w:t>
            </w:r>
            <w:r w:rsidR="00611BD3" w:rsidRPr="0014729C">
              <w:rPr>
                <w:rFonts w:eastAsia="Times New Roman" w:cstheme="minorHAnsi"/>
                <w:b/>
                <w:color w:val="000000"/>
                <w:sz w:val="28"/>
                <w:szCs w:val="28"/>
              </w:rPr>
              <w:t>30</w:t>
            </w:r>
            <w:r w:rsidR="00611BD3" w:rsidRPr="0014729C">
              <w:rPr>
                <w:rFonts w:eastAsia="Times New Roman" w:cstheme="minorHAnsi"/>
                <w:b/>
                <w:color w:val="000000"/>
                <w:sz w:val="28"/>
                <w:szCs w:val="28"/>
                <w:vertAlign w:val="superscript"/>
              </w:rPr>
              <w:t>th</w:t>
            </w:r>
            <w:r w:rsidR="00611BD3" w:rsidRPr="0014729C">
              <w:rPr>
                <w:rFonts w:eastAsia="Times New Roman" w:cstheme="minorHAnsi"/>
                <w:b/>
                <w:color w:val="000000"/>
                <w:sz w:val="28"/>
                <w:szCs w:val="28"/>
              </w:rPr>
              <w:t xml:space="preserve"> June</w:t>
            </w:r>
            <w:r w:rsidR="003C65F5" w:rsidRPr="0014729C">
              <w:rPr>
                <w:rFonts w:eastAsia="Times New Roman" w:cstheme="minorHAnsi"/>
                <w:b/>
                <w:color w:val="000000"/>
                <w:sz w:val="28"/>
                <w:szCs w:val="28"/>
              </w:rPr>
              <w:t>’2021</w:t>
            </w:r>
          </w:p>
        </w:tc>
      </w:tr>
    </w:tbl>
    <w:p w14:paraId="60C7B8D8" w14:textId="77777777" w:rsidR="000C2360" w:rsidRPr="0014729C" w:rsidRDefault="000C2360" w:rsidP="001E7459">
      <w:pPr>
        <w:jc w:val="both"/>
        <w:rPr>
          <w:rFonts w:eastAsia="Times New Roman" w:cstheme="minorHAnsi"/>
          <w:bCs/>
          <w:sz w:val="28"/>
          <w:szCs w:val="28"/>
        </w:rPr>
      </w:pPr>
      <w:r w:rsidRPr="0014729C">
        <w:rPr>
          <w:rFonts w:eastAsia="Times New Roman" w:cstheme="minorHAnsi"/>
          <w:bCs/>
          <w:sz w:val="28"/>
          <w:szCs w:val="28"/>
        </w:rPr>
        <w:t xml:space="preserve">The </w:t>
      </w:r>
      <w:r w:rsidR="00611BD3" w:rsidRPr="0014729C">
        <w:rPr>
          <w:rFonts w:eastAsia="Times New Roman" w:cstheme="minorHAnsi"/>
          <w:bCs/>
          <w:sz w:val="28"/>
          <w:szCs w:val="28"/>
        </w:rPr>
        <w:t>30</w:t>
      </w:r>
      <w:r w:rsidRPr="0014729C">
        <w:rPr>
          <w:rFonts w:eastAsia="Times New Roman" w:cstheme="minorHAnsi"/>
          <w:bCs/>
          <w:sz w:val="28"/>
          <w:szCs w:val="28"/>
          <w:vertAlign w:val="superscript"/>
        </w:rPr>
        <w:t>th</w:t>
      </w:r>
      <w:r w:rsidRPr="0014729C">
        <w:rPr>
          <w:rFonts w:eastAsia="Times New Roman" w:cstheme="minorHAnsi"/>
          <w:bCs/>
          <w:sz w:val="28"/>
          <w:szCs w:val="28"/>
        </w:rPr>
        <w:t xml:space="preserve">   Quarterly meeting of State Level Bankers’ Committee, Telangana was held on </w:t>
      </w:r>
      <w:r w:rsidR="00611BD3" w:rsidRPr="0014729C">
        <w:rPr>
          <w:rFonts w:eastAsia="Times New Roman" w:cstheme="minorHAnsi"/>
          <w:bCs/>
          <w:sz w:val="28"/>
          <w:szCs w:val="28"/>
        </w:rPr>
        <w:t>29</w:t>
      </w:r>
      <w:r w:rsidR="003B2AC4" w:rsidRPr="0014729C">
        <w:rPr>
          <w:rFonts w:eastAsia="Times New Roman" w:cstheme="minorHAnsi"/>
          <w:bCs/>
          <w:sz w:val="28"/>
          <w:szCs w:val="28"/>
          <w:vertAlign w:val="superscript"/>
        </w:rPr>
        <w:t>th</w:t>
      </w:r>
      <w:r w:rsidR="00611BD3" w:rsidRPr="0014729C">
        <w:rPr>
          <w:rFonts w:eastAsia="Times New Roman" w:cstheme="minorHAnsi"/>
          <w:bCs/>
          <w:sz w:val="28"/>
          <w:szCs w:val="28"/>
        </w:rPr>
        <w:t>September</w:t>
      </w:r>
      <w:r w:rsidR="003B2AC4" w:rsidRPr="0014729C">
        <w:rPr>
          <w:rFonts w:eastAsia="Times New Roman" w:cstheme="minorHAnsi"/>
          <w:bCs/>
          <w:sz w:val="28"/>
          <w:szCs w:val="28"/>
        </w:rPr>
        <w:t>2021</w:t>
      </w:r>
      <w:r w:rsidR="002911B3" w:rsidRPr="0014729C">
        <w:rPr>
          <w:rFonts w:eastAsia="Times New Roman" w:cstheme="minorHAnsi"/>
          <w:bCs/>
          <w:sz w:val="28"/>
          <w:szCs w:val="28"/>
        </w:rPr>
        <w:t xml:space="preserve">virtually </w:t>
      </w:r>
      <w:r w:rsidRPr="0014729C">
        <w:rPr>
          <w:rFonts w:eastAsia="Times New Roman" w:cstheme="minorHAnsi"/>
          <w:bCs/>
          <w:sz w:val="28"/>
          <w:szCs w:val="28"/>
        </w:rPr>
        <w:t xml:space="preserve">to review the performance of Banks for the quarter ended </w:t>
      </w:r>
      <w:r w:rsidR="00611BD3" w:rsidRPr="0014729C">
        <w:rPr>
          <w:rFonts w:eastAsia="Times New Roman" w:cstheme="minorHAnsi"/>
          <w:bCs/>
          <w:sz w:val="28"/>
          <w:szCs w:val="28"/>
        </w:rPr>
        <w:t>30</w:t>
      </w:r>
      <w:r w:rsidR="00611BD3" w:rsidRPr="0014729C">
        <w:rPr>
          <w:rFonts w:eastAsia="Times New Roman" w:cstheme="minorHAnsi"/>
          <w:bCs/>
          <w:sz w:val="28"/>
          <w:szCs w:val="28"/>
          <w:vertAlign w:val="superscript"/>
        </w:rPr>
        <w:t>th</w:t>
      </w:r>
      <w:r w:rsidR="00611BD3" w:rsidRPr="0014729C">
        <w:rPr>
          <w:rFonts w:eastAsia="Times New Roman" w:cstheme="minorHAnsi"/>
          <w:bCs/>
          <w:sz w:val="28"/>
          <w:szCs w:val="28"/>
        </w:rPr>
        <w:t xml:space="preserve"> June 2021</w:t>
      </w:r>
      <w:r w:rsidR="002911B3" w:rsidRPr="0014729C">
        <w:rPr>
          <w:rFonts w:eastAsia="Times New Roman" w:cstheme="minorHAnsi"/>
          <w:bCs/>
          <w:sz w:val="28"/>
          <w:szCs w:val="28"/>
        </w:rPr>
        <w:t xml:space="preserve">. </w:t>
      </w:r>
    </w:p>
    <w:p w14:paraId="690B28BB" w14:textId="77777777" w:rsidR="000C2360" w:rsidRPr="0014729C" w:rsidRDefault="000C2360" w:rsidP="001E7459">
      <w:pPr>
        <w:jc w:val="both"/>
        <w:rPr>
          <w:rFonts w:eastAsia="Times New Roman" w:cstheme="minorHAnsi"/>
          <w:bCs/>
          <w:sz w:val="28"/>
          <w:szCs w:val="28"/>
        </w:rPr>
      </w:pPr>
      <w:r w:rsidRPr="0014729C">
        <w:rPr>
          <w:rFonts w:eastAsia="Times New Roman" w:cstheme="minorHAnsi"/>
          <w:sz w:val="28"/>
          <w:szCs w:val="28"/>
          <w:lang w:eastAsia="en-IN"/>
        </w:rPr>
        <w:t xml:space="preserve">Sri </w:t>
      </w:r>
      <w:r w:rsidR="00893CD6" w:rsidRPr="0014729C">
        <w:rPr>
          <w:rFonts w:eastAsia="Times New Roman" w:cstheme="minorHAnsi"/>
          <w:sz w:val="28"/>
          <w:szCs w:val="28"/>
          <w:lang w:eastAsia="en-IN"/>
        </w:rPr>
        <w:t>K Mohan</w:t>
      </w:r>
      <w:r w:rsidR="001D27EA">
        <w:rPr>
          <w:rFonts w:eastAsia="Times New Roman" w:cstheme="minorHAnsi"/>
          <w:sz w:val="28"/>
          <w:szCs w:val="28"/>
          <w:lang w:eastAsia="en-IN"/>
        </w:rPr>
        <w:t>d</w:t>
      </w:r>
      <w:r w:rsidR="00893CD6" w:rsidRPr="0014729C">
        <w:rPr>
          <w:rFonts w:eastAsia="Times New Roman" w:cstheme="minorHAnsi"/>
          <w:sz w:val="28"/>
          <w:szCs w:val="28"/>
          <w:lang w:eastAsia="en-IN"/>
        </w:rPr>
        <w:t>as</w:t>
      </w:r>
      <w:r w:rsidR="002911B3" w:rsidRPr="0014729C">
        <w:rPr>
          <w:rFonts w:eastAsia="Times New Roman" w:cstheme="minorHAnsi"/>
          <w:sz w:val="28"/>
          <w:szCs w:val="28"/>
          <w:lang w:eastAsia="en-IN"/>
        </w:rPr>
        <w:t>, DGMFI &amp; SLBC)</w:t>
      </w:r>
      <w:r w:rsidR="004B1BF5">
        <w:rPr>
          <w:rFonts w:eastAsia="Times New Roman" w:cstheme="minorHAnsi"/>
          <w:sz w:val="28"/>
          <w:szCs w:val="28"/>
          <w:lang w:eastAsia="en-IN"/>
        </w:rPr>
        <w:t xml:space="preserve"> SBI,</w:t>
      </w:r>
      <w:r w:rsidRPr="0014729C">
        <w:rPr>
          <w:rFonts w:eastAsia="Times New Roman" w:cstheme="minorHAnsi"/>
          <w:sz w:val="28"/>
          <w:szCs w:val="28"/>
          <w:lang w:eastAsia="en-IN"/>
        </w:rPr>
        <w:t xml:space="preserve"> ex</w:t>
      </w:r>
      <w:r w:rsidRPr="0014729C">
        <w:rPr>
          <w:rFonts w:eastAsia="Times New Roman" w:cstheme="minorHAnsi"/>
          <w:bCs/>
          <w:sz w:val="28"/>
          <w:szCs w:val="28"/>
          <w:lang w:eastAsia="en-IN"/>
        </w:rPr>
        <w:t>tended a warm welcome to</w:t>
      </w:r>
      <w:r w:rsidRPr="0014729C">
        <w:rPr>
          <w:rFonts w:eastAsia="Times New Roman" w:cstheme="minorHAnsi"/>
          <w:sz w:val="28"/>
          <w:szCs w:val="28"/>
          <w:lang w:eastAsia="en-IN"/>
        </w:rPr>
        <w:t xml:space="preserve"> Sri </w:t>
      </w:r>
      <w:r w:rsidR="00893CD6" w:rsidRPr="0014729C">
        <w:rPr>
          <w:rFonts w:eastAsia="Times New Roman" w:cstheme="minorHAnsi"/>
          <w:sz w:val="28"/>
          <w:szCs w:val="28"/>
          <w:lang w:eastAsia="en-IN"/>
        </w:rPr>
        <w:t xml:space="preserve">Amit </w:t>
      </w:r>
      <w:proofErr w:type="spellStart"/>
      <w:r w:rsidR="00893CD6" w:rsidRPr="0014729C">
        <w:rPr>
          <w:rFonts w:eastAsia="Times New Roman" w:cstheme="minorHAnsi"/>
          <w:sz w:val="28"/>
          <w:szCs w:val="28"/>
          <w:lang w:eastAsia="en-IN"/>
        </w:rPr>
        <w:t>Jhingran</w:t>
      </w:r>
      <w:proofErr w:type="spellEnd"/>
      <w:r w:rsidRPr="0014729C">
        <w:rPr>
          <w:rFonts w:eastAsia="Times New Roman" w:cstheme="minorHAnsi"/>
          <w:sz w:val="28"/>
          <w:szCs w:val="28"/>
          <w:lang w:eastAsia="en-IN"/>
        </w:rPr>
        <w:t>, Chief General Manager, SBI &amp; President SLBC</w:t>
      </w:r>
      <w:r w:rsidR="00893CD6" w:rsidRPr="0014729C">
        <w:rPr>
          <w:rFonts w:eastAsia="Times New Roman" w:cstheme="minorHAnsi"/>
          <w:sz w:val="28"/>
          <w:szCs w:val="28"/>
          <w:lang w:eastAsia="en-IN"/>
        </w:rPr>
        <w:t xml:space="preserve">, </w:t>
      </w:r>
      <w:r w:rsidRPr="0014729C">
        <w:rPr>
          <w:rFonts w:eastAsia="Times New Roman" w:cstheme="minorHAnsi"/>
          <w:bCs/>
          <w:sz w:val="28"/>
          <w:szCs w:val="28"/>
          <w:lang w:eastAsia="en-IN"/>
        </w:rPr>
        <w:t xml:space="preserve">Sri D. Ronald Rose, IAS, </w:t>
      </w:r>
      <w:r w:rsidR="00893CD6" w:rsidRPr="0014729C">
        <w:rPr>
          <w:rFonts w:eastAsia="Times New Roman" w:cstheme="minorHAnsi"/>
          <w:bCs/>
          <w:sz w:val="28"/>
          <w:szCs w:val="28"/>
          <w:lang w:eastAsia="en-IN"/>
        </w:rPr>
        <w:t xml:space="preserve">Special </w:t>
      </w:r>
      <w:r w:rsidRPr="0014729C">
        <w:rPr>
          <w:rFonts w:eastAsia="Times New Roman" w:cstheme="minorHAnsi"/>
          <w:bCs/>
          <w:sz w:val="28"/>
          <w:szCs w:val="28"/>
          <w:lang w:eastAsia="en-IN"/>
        </w:rPr>
        <w:t xml:space="preserve">Secretary </w:t>
      </w:r>
      <w:r w:rsidR="001D27EA">
        <w:rPr>
          <w:rFonts w:eastAsia="Times New Roman" w:cstheme="minorHAnsi"/>
          <w:bCs/>
          <w:sz w:val="28"/>
          <w:szCs w:val="28"/>
          <w:lang w:eastAsia="en-IN"/>
        </w:rPr>
        <w:t>(</w:t>
      </w:r>
      <w:r w:rsidRPr="0014729C">
        <w:rPr>
          <w:rFonts w:eastAsia="Times New Roman" w:cstheme="minorHAnsi"/>
          <w:bCs/>
          <w:sz w:val="28"/>
          <w:szCs w:val="28"/>
          <w:lang w:eastAsia="en-IN"/>
        </w:rPr>
        <w:t xml:space="preserve"> Finance</w:t>
      </w:r>
      <w:r w:rsidR="001D27EA">
        <w:rPr>
          <w:rFonts w:eastAsia="Times New Roman" w:cstheme="minorHAnsi"/>
          <w:bCs/>
          <w:sz w:val="28"/>
          <w:szCs w:val="28"/>
          <w:lang w:eastAsia="en-IN"/>
        </w:rPr>
        <w:t xml:space="preserve">) </w:t>
      </w:r>
      <w:r w:rsidRPr="0014729C">
        <w:rPr>
          <w:rFonts w:eastAsia="Times New Roman" w:cstheme="minorHAnsi"/>
          <w:bCs/>
          <w:sz w:val="28"/>
          <w:szCs w:val="28"/>
          <w:lang w:eastAsia="en-IN"/>
        </w:rPr>
        <w:t xml:space="preserve">, Govt. of </w:t>
      </w:r>
      <w:proofErr w:type="spellStart"/>
      <w:r w:rsidRPr="0014729C">
        <w:rPr>
          <w:rFonts w:eastAsia="Times New Roman" w:cstheme="minorHAnsi"/>
          <w:bCs/>
          <w:sz w:val="28"/>
          <w:szCs w:val="28"/>
          <w:lang w:eastAsia="en-IN"/>
        </w:rPr>
        <w:t>Telangana,</w:t>
      </w:r>
      <w:r w:rsidR="00FE5644" w:rsidRPr="0014729C">
        <w:rPr>
          <w:rFonts w:eastAsia="Times New Roman" w:cstheme="minorHAnsi"/>
          <w:bCs/>
          <w:sz w:val="28"/>
          <w:szCs w:val="28"/>
          <w:lang w:eastAsia="en-IN"/>
        </w:rPr>
        <w:t>Smt</w:t>
      </w:r>
      <w:proofErr w:type="spellEnd"/>
      <w:r w:rsidR="00FE5644" w:rsidRPr="0014729C">
        <w:rPr>
          <w:rFonts w:eastAsia="Times New Roman" w:cstheme="minorHAnsi"/>
          <w:bCs/>
          <w:sz w:val="28"/>
          <w:szCs w:val="28"/>
          <w:lang w:eastAsia="en-IN"/>
        </w:rPr>
        <w:t xml:space="preserve"> K. </w:t>
      </w:r>
      <w:proofErr w:type="spellStart"/>
      <w:r w:rsidR="00FE5644" w:rsidRPr="0014729C">
        <w:rPr>
          <w:rFonts w:eastAsia="Times New Roman" w:cstheme="minorHAnsi"/>
          <w:bCs/>
          <w:sz w:val="28"/>
          <w:szCs w:val="28"/>
          <w:lang w:eastAsia="en-IN"/>
        </w:rPr>
        <w:t>Nikhila</w:t>
      </w:r>
      <w:proofErr w:type="spellEnd"/>
      <w:r w:rsidR="00FE5644" w:rsidRPr="0014729C">
        <w:rPr>
          <w:rFonts w:eastAsia="Times New Roman" w:cstheme="minorHAnsi"/>
          <w:bCs/>
          <w:sz w:val="28"/>
          <w:szCs w:val="28"/>
          <w:lang w:eastAsia="en-IN"/>
        </w:rPr>
        <w:t>, Regional Director, Reserve Bank of India,</w:t>
      </w:r>
      <w:r w:rsidR="00893CD6" w:rsidRPr="0014729C">
        <w:rPr>
          <w:rFonts w:eastAsia="Times New Roman" w:cstheme="minorHAnsi"/>
          <w:bCs/>
          <w:sz w:val="28"/>
          <w:szCs w:val="28"/>
          <w:lang w:eastAsia="en-IN"/>
        </w:rPr>
        <w:t xml:space="preserve">Sri N. Satyanarayana, IAS, Director, MA &amp; </w:t>
      </w:r>
      <w:proofErr w:type="spellStart"/>
      <w:r w:rsidR="00893CD6" w:rsidRPr="0014729C">
        <w:rPr>
          <w:rFonts w:eastAsia="Times New Roman" w:cstheme="minorHAnsi"/>
          <w:bCs/>
          <w:sz w:val="28"/>
          <w:szCs w:val="28"/>
          <w:lang w:eastAsia="en-IN"/>
        </w:rPr>
        <w:t>UD,Shri</w:t>
      </w:r>
      <w:proofErr w:type="spellEnd"/>
      <w:r w:rsidR="00893CD6" w:rsidRPr="0014729C">
        <w:rPr>
          <w:rFonts w:eastAsia="Times New Roman" w:cstheme="minorHAnsi"/>
          <w:bCs/>
          <w:sz w:val="28"/>
          <w:szCs w:val="28"/>
          <w:lang w:eastAsia="en-IN"/>
        </w:rPr>
        <w:t xml:space="preserve"> </w:t>
      </w:r>
      <w:proofErr w:type="spellStart"/>
      <w:r w:rsidR="00893CD6" w:rsidRPr="0014729C">
        <w:rPr>
          <w:rFonts w:eastAsia="Times New Roman" w:cstheme="minorHAnsi"/>
          <w:bCs/>
          <w:sz w:val="28"/>
          <w:szCs w:val="28"/>
          <w:lang w:eastAsia="en-IN"/>
        </w:rPr>
        <w:t>ZendageHanumantKondiba</w:t>
      </w:r>
      <w:proofErr w:type="spellEnd"/>
      <w:r w:rsidR="00893CD6" w:rsidRPr="0014729C">
        <w:rPr>
          <w:rFonts w:eastAsia="Times New Roman" w:cstheme="minorHAnsi"/>
          <w:bCs/>
          <w:sz w:val="28"/>
          <w:szCs w:val="28"/>
          <w:lang w:eastAsia="en-IN"/>
        </w:rPr>
        <w:t xml:space="preserve">, </w:t>
      </w:r>
      <w:proofErr w:type="spellStart"/>
      <w:r w:rsidR="00893CD6" w:rsidRPr="0014729C">
        <w:rPr>
          <w:rFonts w:eastAsia="Times New Roman" w:cstheme="minorHAnsi"/>
          <w:bCs/>
          <w:sz w:val="28"/>
          <w:szCs w:val="28"/>
          <w:lang w:eastAsia="en-IN"/>
        </w:rPr>
        <w:t>IAS,Special</w:t>
      </w:r>
      <w:proofErr w:type="spellEnd"/>
      <w:r w:rsidR="00893CD6" w:rsidRPr="0014729C">
        <w:rPr>
          <w:rFonts w:eastAsia="Times New Roman" w:cstheme="minorHAnsi"/>
          <w:bCs/>
          <w:sz w:val="28"/>
          <w:szCs w:val="28"/>
          <w:lang w:eastAsia="en-IN"/>
        </w:rPr>
        <w:t xml:space="preserve"> Commissioner, Department of Agriculture, Govt. of Telangana, </w:t>
      </w:r>
      <w:r w:rsidR="00FE5644" w:rsidRPr="0014729C">
        <w:rPr>
          <w:rFonts w:eastAsia="Times New Roman" w:cstheme="minorHAnsi"/>
          <w:bCs/>
          <w:sz w:val="28"/>
          <w:szCs w:val="28"/>
          <w:lang w:eastAsia="en-IN"/>
        </w:rPr>
        <w:t xml:space="preserve">Dr. G. Sunil </w:t>
      </w:r>
      <w:r w:rsidR="00D9494B">
        <w:rPr>
          <w:rFonts w:eastAsia="Times New Roman" w:cstheme="minorHAnsi"/>
          <w:bCs/>
          <w:sz w:val="28"/>
          <w:szCs w:val="28"/>
          <w:lang w:eastAsia="en-IN"/>
        </w:rPr>
        <w:t>K</w:t>
      </w:r>
      <w:r w:rsidR="00FE5644" w:rsidRPr="0014729C">
        <w:rPr>
          <w:rFonts w:eastAsia="Times New Roman" w:cstheme="minorHAnsi"/>
          <w:bCs/>
          <w:sz w:val="28"/>
          <w:szCs w:val="28"/>
          <w:lang w:eastAsia="en-IN"/>
        </w:rPr>
        <w:t xml:space="preserve">umar, Director, National Commission for SCs, </w:t>
      </w:r>
      <w:r w:rsidR="00D9494B" w:rsidRPr="0014729C">
        <w:rPr>
          <w:rFonts w:eastAsia="Times New Roman" w:cstheme="minorHAnsi"/>
          <w:bCs/>
          <w:sz w:val="28"/>
          <w:szCs w:val="28"/>
          <w:lang w:eastAsia="en-IN"/>
        </w:rPr>
        <w:t xml:space="preserve">Sri L. </w:t>
      </w:r>
      <w:proofErr w:type="spellStart"/>
      <w:r w:rsidR="00D9494B" w:rsidRPr="0014729C">
        <w:rPr>
          <w:rFonts w:eastAsia="Times New Roman" w:cstheme="minorHAnsi"/>
          <w:bCs/>
          <w:sz w:val="28"/>
          <w:szCs w:val="28"/>
          <w:lang w:eastAsia="en-IN"/>
        </w:rPr>
        <w:t>Venkatram</w:t>
      </w:r>
      <w:proofErr w:type="spellEnd"/>
      <w:r w:rsidR="00D9494B" w:rsidRPr="0014729C">
        <w:rPr>
          <w:rFonts w:eastAsia="Times New Roman" w:cstheme="minorHAnsi"/>
          <w:bCs/>
          <w:sz w:val="28"/>
          <w:szCs w:val="28"/>
          <w:lang w:eastAsia="en-IN"/>
        </w:rPr>
        <w:t xml:space="preserve"> Reddy, Director, Horticulture </w:t>
      </w:r>
      <w:proofErr w:type="spellStart"/>
      <w:r w:rsidR="00D9494B" w:rsidRPr="0014729C">
        <w:rPr>
          <w:rFonts w:eastAsia="Times New Roman" w:cstheme="minorHAnsi"/>
          <w:bCs/>
          <w:sz w:val="28"/>
          <w:szCs w:val="28"/>
          <w:lang w:eastAsia="en-IN"/>
        </w:rPr>
        <w:t>Department</w:t>
      </w:r>
      <w:r w:rsidR="00D9494B" w:rsidRPr="0014729C">
        <w:rPr>
          <w:rFonts w:eastAsia="Times New Roman" w:cstheme="minorHAnsi"/>
          <w:bCs/>
          <w:color w:val="FF0000"/>
          <w:sz w:val="28"/>
          <w:szCs w:val="28"/>
          <w:lang w:eastAsia="en-IN"/>
        </w:rPr>
        <w:t>,</w:t>
      </w:r>
      <w:r w:rsidR="00FE5644" w:rsidRPr="0014729C">
        <w:rPr>
          <w:rFonts w:eastAsia="Times New Roman" w:cstheme="minorHAnsi"/>
          <w:bCs/>
          <w:sz w:val="28"/>
          <w:szCs w:val="28"/>
          <w:lang w:eastAsia="en-IN"/>
        </w:rPr>
        <w:t>Smt</w:t>
      </w:r>
      <w:proofErr w:type="spellEnd"/>
      <w:r w:rsidR="00FE5644" w:rsidRPr="0014729C">
        <w:rPr>
          <w:rFonts w:eastAsia="Times New Roman" w:cstheme="minorHAnsi"/>
          <w:bCs/>
          <w:sz w:val="28"/>
          <w:szCs w:val="28"/>
          <w:lang w:eastAsia="en-IN"/>
        </w:rPr>
        <w:t xml:space="preserve"> Yashoda Bai, General Manager, RBI, </w:t>
      </w:r>
      <w:proofErr w:type="spellStart"/>
      <w:r w:rsidR="00FE5644" w:rsidRPr="0014729C">
        <w:rPr>
          <w:rFonts w:eastAsia="Times New Roman" w:cstheme="minorHAnsi"/>
          <w:bCs/>
          <w:sz w:val="28"/>
          <w:szCs w:val="28"/>
          <w:lang w:eastAsia="en-IN"/>
        </w:rPr>
        <w:t>SmtSmita</w:t>
      </w:r>
      <w:proofErr w:type="spellEnd"/>
      <w:r w:rsidR="00FE5644" w:rsidRPr="0014729C">
        <w:rPr>
          <w:rFonts w:eastAsia="Times New Roman" w:cstheme="minorHAnsi"/>
          <w:bCs/>
          <w:sz w:val="28"/>
          <w:szCs w:val="28"/>
          <w:lang w:eastAsia="en-IN"/>
        </w:rPr>
        <w:t xml:space="preserve"> Mohanty</w:t>
      </w:r>
      <w:r w:rsidR="001D27EA">
        <w:rPr>
          <w:rFonts w:eastAsia="Times New Roman" w:cstheme="minorHAnsi"/>
          <w:bCs/>
          <w:sz w:val="28"/>
          <w:szCs w:val="28"/>
          <w:lang w:eastAsia="en-IN"/>
        </w:rPr>
        <w:t>,</w:t>
      </w:r>
      <w:r w:rsidR="00FE5644" w:rsidRPr="0014729C">
        <w:rPr>
          <w:rFonts w:eastAsia="Times New Roman" w:cstheme="minorHAnsi"/>
          <w:bCs/>
          <w:sz w:val="28"/>
          <w:szCs w:val="28"/>
          <w:lang w:eastAsia="en-IN"/>
        </w:rPr>
        <w:t xml:space="preserve"> General Manager, NABARD,</w:t>
      </w:r>
      <w:r w:rsidR="00D9494B">
        <w:rPr>
          <w:rFonts w:eastAsia="Times New Roman" w:cstheme="minorHAnsi"/>
          <w:bCs/>
          <w:sz w:val="28"/>
          <w:szCs w:val="28"/>
          <w:lang w:eastAsia="en-IN"/>
        </w:rPr>
        <w:t xml:space="preserve"> Sri Krishan Sharma, General Manager &amp; Convenor, SLBC, </w:t>
      </w:r>
      <w:r w:rsidR="00FE5644" w:rsidRPr="0014729C">
        <w:rPr>
          <w:rFonts w:eastAsia="Times New Roman" w:cstheme="minorHAnsi"/>
          <w:bCs/>
          <w:sz w:val="28"/>
          <w:szCs w:val="28"/>
          <w:lang w:eastAsia="en-IN"/>
        </w:rPr>
        <w:t xml:space="preserve">Sri Y. N. Reddy, Director, SERP, </w:t>
      </w:r>
      <w:r w:rsidR="00893CD6" w:rsidRPr="0014729C">
        <w:rPr>
          <w:rFonts w:eastAsia="Times New Roman" w:cstheme="minorHAnsi"/>
          <w:bCs/>
          <w:sz w:val="28"/>
          <w:szCs w:val="28"/>
          <w:lang w:eastAsia="en-IN"/>
        </w:rPr>
        <w:t>Smt</w:t>
      </w:r>
      <w:r w:rsidR="00A832AF" w:rsidRPr="0014729C">
        <w:rPr>
          <w:rFonts w:eastAsia="Times New Roman" w:cstheme="minorHAnsi"/>
          <w:bCs/>
          <w:sz w:val="28"/>
          <w:szCs w:val="28"/>
          <w:lang w:eastAsia="en-IN"/>
        </w:rPr>
        <w:t xml:space="preserve">. </w:t>
      </w:r>
      <w:proofErr w:type="spellStart"/>
      <w:r w:rsidR="00687618" w:rsidRPr="0014729C">
        <w:rPr>
          <w:rFonts w:eastAsia="Times New Roman" w:cstheme="minorHAnsi"/>
          <w:bCs/>
          <w:sz w:val="28"/>
          <w:szCs w:val="28"/>
          <w:lang w:eastAsia="en-IN"/>
        </w:rPr>
        <w:t>AmitaBindroo</w:t>
      </w:r>
      <w:proofErr w:type="spellEnd"/>
      <w:r w:rsidR="00A832AF" w:rsidRPr="0014729C">
        <w:rPr>
          <w:rFonts w:eastAsia="Times New Roman" w:cstheme="minorHAnsi"/>
          <w:bCs/>
          <w:sz w:val="28"/>
          <w:szCs w:val="28"/>
          <w:lang w:eastAsia="en-IN"/>
        </w:rPr>
        <w:t>,</w:t>
      </w:r>
      <w:r w:rsidR="00687618" w:rsidRPr="0014729C">
        <w:rPr>
          <w:rFonts w:eastAsia="Times New Roman" w:cstheme="minorHAnsi"/>
          <w:bCs/>
          <w:sz w:val="28"/>
          <w:szCs w:val="28"/>
          <w:lang w:eastAsia="en-IN"/>
        </w:rPr>
        <w:t xml:space="preserve"> Deputy </w:t>
      </w:r>
      <w:proofErr w:type="spellStart"/>
      <w:r w:rsidR="00687618" w:rsidRPr="0014729C">
        <w:rPr>
          <w:rFonts w:eastAsia="Times New Roman" w:cstheme="minorHAnsi"/>
          <w:bCs/>
          <w:sz w:val="28"/>
          <w:szCs w:val="28"/>
          <w:lang w:eastAsia="en-IN"/>
        </w:rPr>
        <w:t>Director,</w:t>
      </w:r>
      <w:r w:rsidR="00A832AF" w:rsidRPr="0014729C">
        <w:rPr>
          <w:rFonts w:eastAsia="Times New Roman" w:cstheme="minorHAnsi"/>
          <w:bCs/>
          <w:sz w:val="28"/>
          <w:szCs w:val="28"/>
          <w:lang w:eastAsia="en-IN"/>
        </w:rPr>
        <w:t>UIDAI</w:t>
      </w:r>
      <w:proofErr w:type="spellEnd"/>
      <w:r w:rsidR="00A832AF" w:rsidRPr="0014729C">
        <w:rPr>
          <w:rFonts w:eastAsia="Times New Roman" w:cstheme="minorHAnsi"/>
          <w:bCs/>
          <w:sz w:val="28"/>
          <w:szCs w:val="28"/>
          <w:lang w:eastAsia="en-IN"/>
        </w:rPr>
        <w:t xml:space="preserve">, </w:t>
      </w:r>
      <w:r w:rsidRPr="0014729C">
        <w:rPr>
          <w:rFonts w:eastAsia="Times New Roman" w:cstheme="minorHAnsi"/>
          <w:bCs/>
          <w:sz w:val="28"/>
          <w:szCs w:val="28"/>
          <w:lang w:eastAsia="en-IN"/>
        </w:rPr>
        <w:t>Senior Officials of Public/Private Sector Banks/RRBs/TSCAB/FIs and Senior Officials from Departments of Government of Telangana.</w:t>
      </w:r>
    </w:p>
    <w:p w14:paraId="6C268E35" w14:textId="77777777" w:rsidR="000C2360" w:rsidRPr="0014729C" w:rsidRDefault="000C2360" w:rsidP="001E7459">
      <w:pPr>
        <w:jc w:val="both"/>
        <w:rPr>
          <w:rFonts w:eastAsia="Times New Roman" w:cstheme="minorHAnsi"/>
          <w:b/>
          <w:bCs/>
          <w:sz w:val="28"/>
          <w:szCs w:val="28"/>
        </w:rPr>
      </w:pPr>
      <w:r w:rsidRPr="0014729C">
        <w:rPr>
          <w:rFonts w:eastAsia="Times New Roman" w:cstheme="minorHAnsi"/>
          <w:b/>
          <w:sz w:val="28"/>
          <w:szCs w:val="28"/>
        </w:rPr>
        <w:t>(Detailed list of participants is annexed)</w:t>
      </w:r>
      <w:r w:rsidRPr="0014729C">
        <w:rPr>
          <w:rFonts w:eastAsia="Times New Roman" w:cstheme="minorHAnsi"/>
          <w:b/>
          <w:bCs/>
          <w:sz w:val="28"/>
          <w:szCs w:val="28"/>
        </w:rPr>
        <w:t>.</w:t>
      </w:r>
    </w:p>
    <w:p w14:paraId="1E2A8642" w14:textId="77777777" w:rsidR="000C2360" w:rsidRPr="0014729C" w:rsidRDefault="000C2360" w:rsidP="001E7459">
      <w:pPr>
        <w:jc w:val="both"/>
        <w:rPr>
          <w:rFonts w:eastAsia="Times New Roman" w:cstheme="minorHAnsi"/>
          <w:color w:val="FF0000"/>
          <w:sz w:val="28"/>
          <w:szCs w:val="28"/>
        </w:rPr>
      </w:pPr>
      <w:r w:rsidRPr="0014729C">
        <w:rPr>
          <w:rFonts w:eastAsia="Times New Roman" w:cstheme="minorHAnsi"/>
          <w:b/>
          <w:bCs/>
          <w:sz w:val="28"/>
          <w:szCs w:val="28"/>
        </w:rPr>
        <w:t xml:space="preserve">Sri </w:t>
      </w:r>
      <w:r w:rsidR="00893CD6" w:rsidRPr="0014729C">
        <w:rPr>
          <w:rFonts w:eastAsia="Times New Roman" w:cstheme="minorHAnsi"/>
          <w:b/>
          <w:bCs/>
          <w:sz w:val="28"/>
          <w:szCs w:val="28"/>
        </w:rPr>
        <w:t xml:space="preserve">Amit </w:t>
      </w:r>
      <w:proofErr w:type="spellStart"/>
      <w:r w:rsidR="00893CD6" w:rsidRPr="0014729C">
        <w:rPr>
          <w:rFonts w:eastAsia="Times New Roman" w:cstheme="minorHAnsi"/>
          <w:b/>
          <w:bCs/>
          <w:sz w:val="28"/>
          <w:szCs w:val="28"/>
        </w:rPr>
        <w:t>Jhingran</w:t>
      </w:r>
      <w:proofErr w:type="spellEnd"/>
      <w:r w:rsidRPr="0014729C">
        <w:rPr>
          <w:rFonts w:eastAsia="Times New Roman" w:cstheme="minorHAnsi"/>
          <w:b/>
          <w:bCs/>
          <w:sz w:val="28"/>
          <w:szCs w:val="28"/>
        </w:rPr>
        <w:t xml:space="preserve">, Chief General Manager, SBI &amp; President, SLBC </w:t>
      </w:r>
      <w:r w:rsidRPr="0014729C">
        <w:rPr>
          <w:rFonts w:eastAsia="Times New Roman" w:cstheme="minorHAnsi"/>
          <w:sz w:val="28"/>
          <w:szCs w:val="28"/>
        </w:rPr>
        <w:t xml:space="preserve">in his </w:t>
      </w:r>
      <w:r w:rsidR="0014729C" w:rsidRPr="0014729C">
        <w:rPr>
          <w:rFonts w:eastAsia="Times New Roman" w:cstheme="minorHAnsi"/>
          <w:sz w:val="28"/>
          <w:szCs w:val="28"/>
        </w:rPr>
        <w:t>keynote</w:t>
      </w:r>
      <w:r w:rsidRPr="0014729C">
        <w:rPr>
          <w:rFonts w:eastAsia="Times New Roman" w:cstheme="minorHAnsi"/>
          <w:sz w:val="28"/>
          <w:szCs w:val="28"/>
        </w:rPr>
        <w:t xml:space="preserve"> address outlined the importantpoints on various issues and briefly presented the performance of Banks during the quarter ended </w:t>
      </w:r>
      <w:r w:rsidR="0014729C" w:rsidRPr="0014729C">
        <w:rPr>
          <w:rFonts w:eastAsia="Times New Roman" w:cstheme="minorHAnsi"/>
          <w:sz w:val="28"/>
          <w:szCs w:val="28"/>
        </w:rPr>
        <w:t>30</w:t>
      </w:r>
      <w:r w:rsidR="0014729C" w:rsidRPr="0014729C">
        <w:rPr>
          <w:rFonts w:eastAsia="Times New Roman" w:cstheme="minorHAnsi"/>
          <w:sz w:val="28"/>
          <w:szCs w:val="28"/>
          <w:vertAlign w:val="superscript"/>
        </w:rPr>
        <w:t>th</w:t>
      </w:r>
      <w:r w:rsidR="0014729C" w:rsidRPr="0014729C">
        <w:rPr>
          <w:rFonts w:eastAsia="Times New Roman" w:cstheme="minorHAnsi"/>
          <w:sz w:val="28"/>
          <w:szCs w:val="28"/>
        </w:rPr>
        <w:t xml:space="preserve"> June’2021</w:t>
      </w:r>
      <w:r w:rsidRPr="0014729C">
        <w:rPr>
          <w:rFonts w:eastAsia="Times New Roman" w:cstheme="minorHAnsi"/>
          <w:sz w:val="28"/>
          <w:szCs w:val="28"/>
        </w:rPr>
        <w:t xml:space="preserve"> as under:</w:t>
      </w:r>
    </w:p>
    <w:p w14:paraId="606D6751" w14:textId="77777777" w:rsidR="0014729C" w:rsidRPr="0014729C" w:rsidRDefault="0014729C" w:rsidP="001E7459">
      <w:pPr>
        <w:numPr>
          <w:ilvl w:val="0"/>
          <w:numId w:val="31"/>
        </w:numPr>
        <w:spacing w:before="280" w:after="0" w:line="240" w:lineRule="auto"/>
        <w:jc w:val="both"/>
        <w:rPr>
          <w:rFonts w:cstheme="minorHAnsi"/>
          <w:sz w:val="28"/>
          <w:szCs w:val="28"/>
        </w:rPr>
      </w:pPr>
      <w:r w:rsidRPr="0014729C">
        <w:rPr>
          <w:rFonts w:cstheme="minorHAnsi"/>
          <w:sz w:val="28"/>
          <w:szCs w:val="28"/>
        </w:rPr>
        <w:t>Total Deposits of the banks grew by Rs.31,007 crores (5.42%) during the quarter and the total deposits are at Rs.</w:t>
      </w:r>
      <w:r w:rsidRPr="0014729C">
        <w:rPr>
          <w:rFonts w:eastAsia="Times New Roman" w:cstheme="minorHAnsi"/>
          <w:b/>
          <w:bCs/>
          <w:color w:val="000000"/>
          <w:sz w:val="28"/>
          <w:szCs w:val="28"/>
        </w:rPr>
        <w:t xml:space="preserve">602,917 crores. </w:t>
      </w:r>
    </w:p>
    <w:p w14:paraId="60218A5B" w14:textId="77777777" w:rsidR="0014729C" w:rsidRPr="0014729C" w:rsidRDefault="0014729C" w:rsidP="001E7459">
      <w:pPr>
        <w:widowControl w:val="0"/>
        <w:numPr>
          <w:ilvl w:val="0"/>
          <w:numId w:val="31"/>
        </w:numPr>
        <w:suppressAutoHyphens/>
        <w:spacing w:before="280" w:after="0" w:line="240" w:lineRule="auto"/>
        <w:jc w:val="both"/>
        <w:rPr>
          <w:rFonts w:cstheme="minorHAnsi"/>
          <w:sz w:val="28"/>
          <w:szCs w:val="28"/>
        </w:rPr>
      </w:pPr>
      <w:r w:rsidRPr="0014729C">
        <w:rPr>
          <w:rFonts w:cstheme="minorHAnsi"/>
          <w:sz w:val="28"/>
          <w:szCs w:val="28"/>
        </w:rPr>
        <w:t>Total Advances grew by 40,498 crores (6.45%) during the quarter and the advances are at Rs.</w:t>
      </w:r>
      <w:r w:rsidRPr="0014729C">
        <w:rPr>
          <w:rFonts w:eastAsia="Times New Roman" w:cstheme="minorHAnsi"/>
          <w:b/>
          <w:bCs/>
          <w:color w:val="000000"/>
          <w:sz w:val="28"/>
          <w:szCs w:val="28"/>
        </w:rPr>
        <w:t xml:space="preserve">667,537 crores. </w:t>
      </w:r>
    </w:p>
    <w:p w14:paraId="01C5AF89" w14:textId="77777777" w:rsidR="0014729C" w:rsidRPr="0014729C" w:rsidRDefault="0014729C" w:rsidP="001E7459">
      <w:pPr>
        <w:widowControl w:val="0"/>
        <w:numPr>
          <w:ilvl w:val="0"/>
          <w:numId w:val="31"/>
        </w:numPr>
        <w:suppressAutoHyphens/>
        <w:spacing w:before="280" w:after="0" w:line="240" w:lineRule="auto"/>
        <w:jc w:val="both"/>
        <w:rPr>
          <w:rFonts w:cstheme="minorHAnsi"/>
          <w:sz w:val="28"/>
          <w:szCs w:val="28"/>
        </w:rPr>
      </w:pPr>
      <w:r w:rsidRPr="0014729C">
        <w:rPr>
          <w:rFonts w:cstheme="minorHAnsi"/>
          <w:sz w:val="28"/>
          <w:szCs w:val="28"/>
        </w:rPr>
        <w:t xml:space="preserve">CD ratio has marginally increased to </w:t>
      </w:r>
      <w:r w:rsidRPr="0014729C">
        <w:rPr>
          <w:rFonts w:cstheme="minorHAnsi"/>
          <w:b/>
          <w:bCs/>
          <w:sz w:val="28"/>
          <w:szCs w:val="28"/>
        </w:rPr>
        <w:t>110.72%</w:t>
      </w:r>
      <w:r w:rsidRPr="0014729C">
        <w:rPr>
          <w:rFonts w:cstheme="minorHAnsi"/>
          <w:sz w:val="28"/>
          <w:szCs w:val="28"/>
        </w:rPr>
        <w:t xml:space="preserve"> from 109.64% as on March 31, 2021. </w:t>
      </w:r>
    </w:p>
    <w:p w14:paraId="17EBD285" w14:textId="77777777" w:rsidR="0014729C" w:rsidRPr="0014729C" w:rsidRDefault="0014729C" w:rsidP="001E7459">
      <w:pPr>
        <w:ind w:left="714"/>
        <w:jc w:val="both"/>
        <w:rPr>
          <w:rFonts w:cstheme="minorHAnsi"/>
          <w:sz w:val="28"/>
          <w:szCs w:val="28"/>
        </w:rPr>
      </w:pPr>
    </w:p>
    <w:p w14:paraId="4CF7F130" w14:textId="77777777" w:rsidR="0014729C" w:rsidRPr="0014729C" w:rsidRDefault="0014729C" w:rsidP="001E7459">
      <w:pPr>
        <w:widowControl w:val="0"/>
        <w:numPr>
          <w:ilvl w:val="0"/>
          <w:numId w:val="31"/>
        </w:numPr>
        <w:suppressAutoHyphens/>
        <w:spacing w:after="0" w:line="240" w:lineRule="auto"/>
        <w:jc w:val="both"/>
        <w:rPr>
          <w:rFonts w:cstheme="minorHAnsi"/>
          <w:sz w:val="28"/>
          <w:szCs w:val="28"/>
        </w:rPr>
      </w:pPr>
      <w:r w:rsidRPr="0014729C">
        <w:rPr>
          <w:rFonts w:cstheme="minorHAnsi"/>
          <w:sz w:val="28"/>
          <w:szCs w:val="28"/>
        </w:rPr>
        <w:t>Banks have disbursed Short term Production loans to the extent of Rs.</w:t>
      </w:r>
      <w:r w:rsidRPr="0014729C">
        <w:rPr>
          <w:rFonts w:cstheme="minorHAnsi"/>
          <w:b/>
          <w:bCs/>
          <w:color w:val="000000"/>
          <w:sz w:val="28"/>
          <w:szCs w:val="28"/>
        </w:rPr>
        <w:t xml:space="preserve"> 11,040</w:t>
      </w:r>
      <w:r w:rsidRPr="0014729C">
        <w:rPr>
          <w:rFonts w:cstheme="minorHAnsi"/>
          <w:sz w:val="28"/>
          <w:szCs w:val="28"/>
        </w:rPr>
        <w:t xml:space="preserve"> crores, achieving </w:t>
      </w:r>
      <w:r w:rsidRPr="0014729C">
        <w:rPr>
          <w:rFonts w:cstheme="minorHAnsi"/>
          <w:b/>
          <w:bCs/>
          <w:sz w:val="28"/>
          <w:szCs w:val="28"/>
        </w:rPr>
        <w:t>30.95%</w:t>
      </w:r>
      <w:r w:rsidRPr="0014729C">
        <w:rPr>
          <w:rFonts w:cstheme="minorHAnsi"/>
          <w:sz w:val="28"/>
          <w:szCs w:val="28"/>
        </w:rPr>
        <w:t xml:space="preserve"> of Kharif targets.</w:t>
      </w:r>
    </w:p>
    <w:p w14:paraId="5EECAA1C" w14:textId="77777777" w:rsidR="0014729C" w:rsidRPr="0014729C" w:rsidRDefault="0014729C" w:rsidP="001E7459">
      <w:pPr>
        <w:widowControl w:val="0"/>
        <w:numPr>
          <w:ilvl w:val="0"/>
          <w:numId w:val="31"/>
        </w:numPr>
        <w:suppressAutoHyphens/>
        <w:spacing w:after="0" w:line="240" w:lineRule="auto"/>
        <w:jc w:val="both"/>
        <w:rPr>
          <w:rFonts w:cstheme="minorHAnsi"/>
          <w:sz w:val="28"/>
          <w:szCs w:val="28"/>
        </w:rPr>
      </w:pPr>
      <w:r w:rsidRPr="0014729C">
        <w:rPr>
          <w:rFonts w:cstheme="minorHAnsi"/>
          <w:sz w:val="28"/>
          <w:szCs w:val="28"/>
        </w:rPr>
        <w:t>Banks have disbursed Rs.</w:t>
      </w:r>
      <w:r w:rsidRPr="0014729C">
        <w:rPr>
          <w:rFonts w:cstheme="minorHAnsi"/>
          <w:b/>
          <w:bCs/>
          <w:color w:val="000000"/>
          <w:sz w:val="28"/>
          <w:szCs w:val="28"/>
        </w:rPr>
        <w:t>3,783.49</w:t>
      </w:r>
      <w:r w:rsidRPr="0014729C">
        <w:rPr>
          <w:rFonts w:cstheme="minorHAnsi"/>
          <w:sz w:val="28"/>
          <w:szCs w:val="28"/>
        </w:rPr>
        <w:t xml:space="preserve"> crores as Agriculture Term Loans towards Investment Credit, Agri. Allied, Agri. Infra and Agri. Ancillary activities during the quarter under review.</w:t>
      </w:r>
    </w:p>
    <w:p w14:paraId="3846CEB0" w14:textId="77777777" w:rsidR="0014729C" w:rsidRPr="0014729C" w:rsidRDefault="0014729C" w:rsidP="001E7459">
      <w:pPr>
        <w:widowControl w:val="0"/>
        <w:numPr>
          <w:ilvl w:val="0"/>
          <w:numId w:val="31"/>
        </w:numPr>
        <w:suppressAutoHyphens/>
        <w:spacing w:after="0" w:line="240" w:lineRule="auto"/>
        <w:jc w:val="both"/>
        <w:rPr>
          <w:rFonts w:cstheme="minorHAnsi"/>
          <w:sz w:val="28"/>
          <w:szCs w:val="28"/>
        </w:rPr>
      </w:pPr>
      <w:r w:rsidRPr="0014729C">
        <w:rPr>
          <w:rFonts w:cstheme="minorHAnsi"/>
          <w:sz w:val="28"/>
          <w:szCs w:val="28"/>
        </w:rPr>
        <w:t xml:space="preserve">Banks have disbursed </w:t>
      </w:r>
      <w:r w:rsidRPr="0014729C">
        <w:rPr>
          <w:rFonts w:cstheme="minorHAnsi"/>
          <w:b/>
          <w:bCs/>
          <w:sz w:val="28"/>
          <w:szCs w:val="28"/>
        </w:rPr>
        <w:t>Rs.126.71</w:t>
      </w:r>
      <w:r w:rsidRPr="0014729C">
        <w:rPr>
          <w:rFonts w:cstheme="minorHAnsi"/>
          <w:sz w:val="28"/>
          <w:szCs w:val="28"/>
        </w:rPr>
        <w:t xml:space="preserve"> crores towards Educational loans and </w:t>
      </w:r>
      <w:r w:rsidRPr="0014729C">
        <w:rPr>
          <w:rFonts w:cstheme="minorHAnsi"/>
          <w:b/>
          <w:bCs/>
          <w:sz w:val="28"/>
          <w:szCs w:val="28"/>
        </w:rPr>
        <w:t xml:space="preserve">Rs.818.20 crores </w:t>
      </w:r>
      <w:r w:rsidRPr="0014729C">
        <w:rPr>
          <w:rFonts w:cstheme="minorHAnsi"/>
          <w:sz w:val="28"/>
          <w:szCs w:val="28"/>
        </w:rPr>
        <w:t xml:space="preserve">towards Housing loans. </w:t>
      </w:r>
    </w:p>
    <w:p w14:paraId="0F73F99A" w14:textId="77777777" w:rsidR="0014729C" w:rsidRPr="0014729C" w:rsidRDefault="0014729C" w:rsidP="001E7459">
      <w:pPr>
        <w:widowControl w:val="0"/>
        <w:numPr>
          <w:ilvl w:val="0"/>
          <w:numId w:val="31"/>
        </w:numPr>
        <w:suppressAutoHyphens/>
        <w:spacing w:after="0" w:line="240" w:lineRule="auto"/>
        <w:jc w:val="both"/>
        <w:rPr>
          <w:rFonts w:cstheme="minorHAnsi"/>
          <w:color w:val="FF0000"/>
          <w:sz w:val="28"/>
          <w:szCs w:val="28"/>
        </w:rPr>
      </w:pPr>
      <w:r w:rsidRPr="0014729C">
        <w:rPr>
          <w:rFonts w:cstheme="minorHAnsi"/>
          <w:sz w:val="28"/>
          <w:szCs w:val="28"/>
        </w:rPr>
        <w:t xml:space="preserve">Banks together have disbursed </w:t>
      </w:r>
      <w:r w:rsidRPr="0014729C">
        <w:rPr>
          <w:rFonts w:cstheme="minorHAnsi"/>
          <w:b/>
          <w:bCs/>
          <w:sz w:val="28"/>
          <w:szCs w:val="28"/>
        </w:rPr>
        <w:t>Rs.27,862.99</w:t>
      </w:r>
      <w:r w:rsidRPr="0014729C">
        <w:rPr>
          <w:rFonts w:cstheme="minorHAnsi"/>
          <w:sz w:val="28"/>
          <w:szCs w:val="28"/>
        </w:rPr>
        <w:t xml:space="preserve"> crores under Priority Sector, achieving </w:t>
      </w:r>
      <w:r w:rsidRPr="0014729C">
        <w:rPr>
          <w:rFonts w:cstheme="minorHAnsi"/>
          <w:b/>
          <w:bCs/>
          <w:sz w:val="28"/>
          <w:szCs w:val="28"/>
        </w:rPr>
        <w:t>23.10%</w:t>
      </w:r>
      <w:r w:rsidRPr="0014729C">
        <w:rPr>
          <w:rFonts w:cstheme="minorHAnsi"/>
          <w:sz w:val="28"/>
          <w:szCs w:val="28"/>
        </w:rPr>
        <w:t xml:space="preserve"> of annual targets</w:t>
      </w:r>
      <w:r w:rsidRPr="0014729C">
        <w:rPr>
          <w:rFonts w:cstheme="minorHAnsi"/>
          <w:color w:val="FF0000"/>
          <w:sz w:val="28"/>
          <w:szCs w:val="28"/>
        </w:rPr>
        <w:t xml:space="preserve">. </w:t>
      </w:r>
    </w:p>
    <w:p w14:paraId="6F3B3D3E" w14:textId="77777777" w:rsidR="0014729C" w:rsidRPr="0014729C" w:rsidRDefault="0014729C" w:rsidP="001E7459">
      <w:pPr>
        <w:widowControl w:val="0"/>
        <w:numPr>
          <w:ilvl w:val="0"/>
          <w:numId w:val="31"/>
        </w:numPr>
        <w:suppressAutoHyphens/>
        <w:spacing w:after="0" w:line="240" w:lineRule="auto"/>
        <w:jc w:val="both"/>
        <w:rPr>
          <w:rFonts w:cstheme="minorHAnsi"/>
          <w:sz w:val="28"/>
          <w:szCs w:val="28"/>
        </w:rPr>
      </w:pPr>
      <w:r w:rsidRPr="0014729C">
        <w:rPr>
          <w:rFonts w:cstheme="minorHAnsi"/>
          <w:sz w:val="28"/>
          <w:szCs w:val="28"/>
        </w:rPr>
        <w:t xml:space="preserve">Banks have disbursed </w:t>
      </w:r>
      <w:r w:rsidRPr="0014729C">
        <w:rPr>
          <w:rFonts w:cstheme="minorHAnsi"/>
          <w:b/>
          <w:bCs/>
          <w:sz w:val="28"/>
          <w:szCs w:val="28"/>
        </w:rPr>
        <w:t>Rs.11,689.75</w:t>
      </w:r>
      <w:r w:rsidRPr="0014729C">
        <w:rPr>
          <w:rFonts w:cstheme="minorHAnsi"/>
          <w:sz w:val="28"/>
          <w:szCs w:val="28"/>
        </w:rPr>
        <w:t xml:space="preserve"> crores to Micro, Small &amp; Medium enterprises (MSME) segment achieving </w:t>
      </w:r>
      <w:r w:rsidRPr="0014729C">
        <w:rPr>
          <w:rFonts w:cstheme="minorHAnsi"/>
          <w:b/>
          <w:bCs/>
          <w:sz w:val="28"/>
          <w:szCs w:val="28"/>
        </w:rPr>
        <w:t>29.70%</w:t>
      </w:r>
      <w:r w:rsidRPr="0014729C">
        <w:rPr>
          <w:rFonts w:cstheme="minorHAnsi"/>
          <w:sz w:val="28"/>
          <w:szCs w:val="28"/>
        </w:rPr>
        <w:t xml:space="preserve"> of the targets.</w:t>
      </w:r>
    </w:p>
    <w:p w14:paraId="4EA96B7C" w14:textId="77777777" w:rsidR="0014729C" w:rsidRPr="0014729C" w:rsidRDefault="0014729C" w:rsidP="001E7459">
      <w:pPr>
        <w:widowControl w:val="0"/>
        <w:numPr>
          <w:ilvl w:val="0"/>
          <w:numId w:val="31"/>
        </w:numPr>
        <w:suppressAutoHyphens/>
        <w:spacing w:after="280" w:line="240" w:lineRule="auto"/>
        <w:jc w:val="both"/>
        <w:rPr>
          <w:rFonts w:cstheme="minorHAnsi"/>
          <w:b/>
          <w:sz w:val="28"/>
          <w:szCs w:val="28"/>
        </w:rPr>
      </w:pPr>
      <w:r w:rsidRPr="0014729C">
        <w:rPr>
          <w:rFonts w:cstheme="minorHAnsi"/>
          <w:sz w:val="28"/>
          <w:szCs w:val="28"/>
        </w:rPr>
        <w:t xml:space="preserve">Under Pradhan </w:t>
      </w:r>
      <w:proofErr w:type="spellStart"/>
      <w:r w:rsidRPr="0014729C">
        <w:rPr>
          <w:rFonts w:cstheme="minorHAnsi"/>
          <w:sz w:val="28"/>
          <w:szCs w:val="28"/>
        </w:rPr>
        <w:t>Manthri</w:t>
      </w:r>
      <w:proofErr w:type="spellEnd"/>
      <w:r w:rsidRPr="0014729C">
        <w:rPr>
          <w:rFonts w:cstheme="minorHAnsi"/>
          <w:sz w:val="28"/>
          <w:szCs w:val="28"/>
        </w:rPr>
        <w:t xml:space="preserve"> Mudra Yojana Scheme, banks have disbursed </w:t>
      </w:r>
      <w:r w:rsidRPr="0014729C">
        <w:rPr>
          <w:rFonts w:cstheme="minorHAnsi"/>
          <w:b/>
          <w:bCs/>
          <w:sz w:val="28"/>
          <w:szCs w:val="28"/>
        </w:rPr>
        <w:t>Rs.712.95</w:t>
      </w:r>
      <w:r w:rsidRPr="0014729C">
        <w:rPr>
          <w:rFonts w:cstheme="minorHAnsi"/>
          <w:sz w:val="28"/>
          <w:szCs w:val="28"/>
        </w:rPr>
        <w:t xml:space="preserve"> crores, achieving </w:t>
      </w:r>
      <w:r w:rsidRPr="0014729C">
        <w:rPr>
          <w:rFonts w:cstheme="minorHAnsi"/>
          <w:b/>
          <w:bCs/>
          <w:sz w:val="28"/>
          <w:szCs w:val="28"/>
        </w:rPr>
        <w:t>10.50%</w:t>
      </w:r>
      <w:r w:rsidRPr="0014729C">
        <w:rPr>
          <w:rFonts w:cstheme="minorHAnsi"/>
          <w:sz w:val="28"/>
          <w:szCs w:val="28"/>
        </w:rPr>
        <w:t xml:space="preserve"> of the annual targets. </w:t>
      </w:r>
    </w:p>
    <w:p w14:paraId="548D468B" w14:textId="77777777" w:rsidR="0014729C" w:rsidRPr="0014729C" w:rsidRDefault="0014729C" w:rsidP="001E7459">
      <w:pPr>
        <w:pStyle w:val="ListParagraph"/>
        <w:jc w:val="both"/>
        <w:rPr>
          <w:rFonts w:asciiTheme="minorHAnsi" w:hAnsiTheme="minorHAnsi" w:cstheme="minorHAnsi"/>
          <w:b/>
          <w:sz w:val="28"/>
          <w:szCs w:val="28"/>
        </w:rPr>
      </w:pPr>
    </w:p>
    <w:p w14:paraId="4AD81BCF" w14:textId="77777777" w:rsidR="0014729C" w:rsidRPr="0014729C" w:rsidRDefault="0014729C" w:rsidP="001E7459">
      <w:pPr>
        <w:spacing w:after="280"/>
        <w:jc w:val="both"/>
        <w:rPr>
          <w:rFonts w:cstheme="minorHAnsi"/>
          <w:sz w:val="28"/>
          <w:szCs w:val="28"/>
        </w:rPr>
      </w:pPr>
      <w:r w:rsidRPr="0014729C">
        <w:rPr>
          <w:rFonts w:cstheme="minorHAnsi"/>
          <w:b/>
          <w:color w:val="000000"/>
          <w:sz w:val="28"/>
          <w:szCs w:val="28"/>
          <w:u w:val="single"/>
        </w:rPr>
        <w:t>On the Financial Inclusion front</w:t>
      </w:r>
      <w:r w:rsidRPr="0014729C">
        <w:rPr>
          <w:rFonts w:cstheme="minorHAnsi"/>
          <w:color w:val="000000"/>
          <w:sz w:val="28"/>
          <w:szCs w:val="28"/>
        </w:rPr>
        <w:t xml:space="preserve">; </w:t>
      </w:r>
    </w:p>
    <w:p w14:paraId="5FAFC1D1" w14:textId="77777777" w:rsidR="0014729C" w:rsidRPr="0014729C" w:rsidRDefault="0014729C" w:rsidP="001E7459">
      <w:pPr>
        <w:widowControl w:val="0"/>
        <w:numPr>
          <w:ilvl w:val="0"/>
          <w:numId w:val="32"/>
        </w:numPr>
        <w:suppressAutoHyphens/>
        <w:spacing w:after="280" w:line="240" w:lineRule="auto"/>
        <w:jc w:val="both"/>
        <w:rPr>
          <w:rFonts w:cstheme="minorHAnsi"/>
          <w:sz w:val="28"/>
          <w:szCs w:val="28"/>
        </w:rPr>
      </w:pPr>
      <w:r w:rsidRPr="0014729C">
        <w:rPr>
          <w:rFonts w:cstheme="minorHAnsi"/>
          <w:color w:val="000000"/>
          <w:sz w:val="28"/>
          <w:szCs w:val="28"/>
        </w:rPr>
        <w:t>Banks have covered all the 221 unbanked rural centers and all the villages with 500 &amp; above households in hilly areas, with banking Infrastructure within 5 KMs radius.</w:t>
      </w:r>
    </w:p>
    <w:p w14:paraId="74AB6529" w14:textId="77777777" w:rsidR="0014729C" w:rsidRPr="0014729C" w:rsidRDefault="0014729C" w:rsidP="001E7459">
      <w:pPr>
        <w:widowControl w:val="0"/>
        <w:numPr>
          <w:ilvl w:val="0"/>
          <w:numId w:val="32"/>
        </w:numPr>
        <w:suppressAutoHyphens/>
        <w:spacing w:after="280" w:line="240" w:lineRule="auto"/>
        <w:jc w:val="both"/>
        <w:rPr>
          <w:rFonts w:cstheme="minorHAnsi"/>
          <w:sz w:val="28"/>
          <w:szCs w:val="28"/>
        </w:rPr>
      </w:pPr>
      <w:r w:rsidRPr="0014729C">
        <w:rPr>
          <w:rFonts w:cstheme="minorHAnsi"/>
          <w:sz w:val="28"/>
          <w:szCs w:val="28"/>
        </w:rPr>
        <w:t xml:space="preserve">Banks in the State have </w:t>
      </w:r>
      <w:r w:rsidRPr="0014729C">
        <w:rPr>
          <w:rFonts w:cstheme="minorHAnsi"/>
          <w:b/>
          <w:bCs/>
          <w:color w:val="000000"/>
          <w:sz w:val="28"/>
          <w:szCs w:val="28"/>
        </w:rPr>
        <w:t xml:space="preserve">103.87 </w:t>
      </w:r>
      <w:r w:rsidRPr="0014729C">
        <w:rPr>
          <w:rFonts w:cstheme="minorHAnsi"/>
          <w:b/>
          <w:bCs/>
          <w:sz w:val="28"/>
          <w:szCs w:val="28"/>
        </w:rPr>
        <w:t>lakh</w:t>
      </w:r>
      <w:r w:rsidRPr="0014729C">
        <w:rPr>
          <w:rFonts w:cstheme="minorHAnsi"/>
          <w:sz w:val="28"/>
          <w:szCs w:val="28"/>
        </w:rPr>
        <w:t xml:space="preserve"> PMJDY accounts in their books, out of which </w:t>
      </w:r>
      <w:r w:rsidRPr="0014729C">
        <w:rPr>
          <w:rFonts w:cstheme="minorHAnsi"/>
          <w:color w:val="000000"/>
          <w:sz w:val="28"/>
          <w:szCs w:val="28"/>
        </w:rPr>
        <w:t>85.52</w:t>
      </w:r>
      <w:r w:rsidRPr="0014729C">
        <w:rPr>
          <w:rFonts w:cstheme="minorHAnsi"/>
          <w:sz w:val="28"/>
          <w:szCs w:val="28"/>
        </w:rPr>
        <w:t xml:space="preserve"> lacs accounts(82.33%) are seeded with Aadhar and 84.19 lacs accounts (81.05%) have been issued with </w:t>
      </w:r>
      <w:proofErr w:type="spellStart"/>
      <w:r w:rsidRPr="0014729C">
        <w:rPr>
          <w:rFonts w:cstheme="minorHAnsi"/>
          <w:sz w:val="28"/>
          <w:szCs w:val="28"/>
        </w:rPr>
        <w:t>RuPay</w:t>
      </w:r>
      <w:proofErr w:type="spellEnd"/>
      <w:r w:rsidRPr="0014729C">
        <w:rPr>
          <w:rFonts w:cstheme="minorHAnsi"/>
          <w:sz w:val="28"/>
          <w:szCs w:val="28"/>
        </w:rPr>
        <w:t xml:space="preserve"> cards.</w:t>
      </w:r>
    </w:p>
    <w:p w14:paraId="6E54C7DC" w14:textId="77777777" w:rsidR="0014729C" w:rsidRPr="0014729C" w:rsidRDefault="0014729C" w:rsidP="001E7459">
      <w:pPr>
        <w:widowControl w:val="0"/>
        <w:numPr>
          <w:ilvl w:val="0"/>
          <w:numId w:val="32"/>
        </w:numPr>
        <w:suppressAutoHyphens/>
        <w:spacing w:after="0" w:line="240" w:lineRule="auto"/>
        <w:jc w:val="both"/>
        <w:rPr>
          <w:rFonts w:cstheme="minorHAnsi"/>
          <w:sz w:val="28"/>
          <w:szCs w:val="28"/>
        </w:rPr>
      </w:pPr>
      <w:r w:rsidRPr="0014729C">
        <w:rPr>
          <w:rFonts w:cstheme="minorHAnsi"/>
          <w:sz w:val="28"/>
          <w:szCs w:val="28"/>
        </w:rPr>
        <w:t xml:space="preserve">As far as Social security schemes are concerned, </w:t>
      </w:r>
      <w:r w:rsidRPr="0014729C">
        <w:rPr>
          <w:rFonts w:cstheme="minorHAnsi"/>
          <w:b/>
          <w:bCs/>
          <w:sz w:val="28"/>
          <w:szCs w:val="28"/>
        </w:rPr>
        <w:t>82.56 lakh</w:t>
      </w:r>
      <w:r w:rsidRPr="0014729C">
        <w:rPr>
          <w:rFonts w:cstheme="minorHAnsi"/>
          <w:sz w:val="28"/>
          <w:szCs w:val="28"/>
        </w:rPr>
        <w:t xml:space="preserve"> have been covered under Pradhan </w:t>
      </w:r>
      <w:proofErr w:type="spellStart"/>
      <w:r w:rsidRPr="0014729C">
        <w:rPr>
          <w:rFonts w:cstheme="minorHAnsi"/>
          <w:sz w:val="28"/>
          <w:szCs w:val="28"/>
        </w:rPr>
        <w:t>Manthri</w:t>
      </w:r>
      <w:proofErr w:type="spellEnd"/>
      <w:r w:rsidRPr="0014729C">
        <w:rPr>
          <w:rFonts w:cstheme="minorHAnsi"/>
          <w:sz w:val="28"/>
          <w:szCs w:val="28"/>
        </w:rPr>
        <w:t xml:space="preserve"> Suraksha Bheema Yojana (PMSBY) and </w:t>
      </w:r>
      <w:r w:rsidRPr="0014729C">
        <w:rPr>
          <w:rFonts w:cstheme="minorHAnsi"/>
          <w:b/>
          <w:bCs/>
          <w:sz w:val="28"/>
          <w:szCs w:val="28"/>
        </w:rPr>
        <w:t>30.76 lakh</w:t>
      </w:r>
      <w:r w:rsidRPr="0014729C">
        <w:rPr>
          <w:rFonts w:cstheme="minorHAnsi"/>
          <w:sz w:val="28"/>
          <w:szCs w:val="28"/>
        </w:rPr>
        <w:t xml:space="preserve"> have been covered under Pradhan </w:t>
      </w:r>
      <w:proofErr w:type="spellStart"/>
      <w:r w:rsidRPr="0014729C">
        <w:rPr>
          <w:rFonts w:cstheme="minorHAnsi"/>
          <w:sz w:val="28"/>
          <w:szCs w:val="28"/>
        </w:rPr>
        <w:t>Manthri</w:t>
      </w:r>
      <w:proofErr w:type="spellEnd"/>
      <w:r w:rsidRPr="0014729C">
        <w:rPr>
          <w:rFonts w:cstheme="minorHAnsi"/>
          <w:sz w:val="28"/>
          <w:szCs w:val="28"/>
        </w:rPr>
        <w:t xml:space="preserve"> Jeevan Jyothi </w:t>
      </w:r>
      <w:proofErr w:type="spellStart"/>
      <w:r w:rsidRPr="0014729C">
        <w:rPr>
          <w:rFonts w:cstheme="minorHAnsi"/>
          <w:sz w:val="28"/>
          <w:szCs w:val="28"/>
        </w:rPr>
        <w:t>Beema</w:t>
      </w:r>
      <w:proofErr w:type="spellEnd"/>
      <w:r w:rsidRPr="0014729C">
        <w:rPr>
          <w:rFonts w:cstheme="minorHAnsi"/>
          <w:sz w:val="28"/>
          <w:szCs w:val="28"/>
        </w:rPr>
        <w:t xml:space="preserve"> Yojana (PMJJBY). </w:t>
      </w:r>
      <w:r w:rsidRPr="0014729C">
        <w:rPr>
          <w:rFonts w:cstheme="minorHAnsi"/>
          <w:b/>
          <w:bCs/>
          <w:sz w:val="28"/>
          <w:szCs w:val="28"/>
        </w:rPr>
        <w:t>10.31 lakh</w:t>
      </w:r>
      <w:r w:rsidRPr="0014729C">
        <w:rPr>
          <w:rFonts w:cstheme="minorHAnsi"/>
          <w:sz w:val="28"/>
          <w:szCs w:val="28"/>
        </w:rPr>
        <w:t xml:space="preserve"> have been enrolled under Atal pension Yojana. </w:t>
      </w:r>
    </w:p>
    <w:p w14:paraId="45842767" w14:textId="77777777" w:rsidR="0014729C" w:rsidRPr="0014729C" w:rsidRDefault="0014729C" w:rsidP="001E7459">
      <w:pPr>
        <w:ind w:left="720"/>
        <w:jc w:val="both"/>
        <w:rPr>
          <w:rFonts w:cstheme="minorHAnsi"/>
          <w:sz w:val="28"/>
          <w:szCs w:val="28"/>
        </w:rPr>
      </w:pPr>
    </w:p>
    <w:p w14:paraId="79E86438" w14:textId="77777777" w:rsidR="0014729C" w:rsidRPr="0014729C" w:rsidRDefault="0014729C" w:rsidP="001E7459">
      <w:pPr>
        <w:spacing w:line="360" w:lineRule="auto"/>
        <w:jc w:val="both"/>
        <w:rPr>
          <w:rFonts w:cstheme="minorHAnsi"/>
          <w:b/>
          <w:bCs/>
          <w:color w:val="000000"/>
          <w:sz w:val="28"/>
          <w:szCs w:val="28"/>
          <w:u w:val="single"/>
        </w:rPr>
      </w:pPr>
      <w:r w:rsidRPr="0014729C">
        <w:rPr>
          <w:rFonts w:cstheme="minorHAnsi"/>
          <w:b/>
          <w:bCs/>
          <w:color w:val="000000"/>
          <w:sz w:val="28"/>
          <w:szCs w:val="28"/>
          <w:u w:val="single"/>
        </w:rPr>
        <w:t xml:space="preserve">Under </w:t>
      </w:r>
      <w:proofErr w:type="spellStart"/>
      <w:r w:rsidRPr="0014729C">
        <w:rPr>
          <w:rFonts w:cstheme="minorHAnsi"/>
          <w:b/>
          <w:bCs/>
          <w:color w:val="000000"/>
          <w:sz w:val="28"/>
          <w:szCs w:val="28"/>
          <w:u w:val="single"/>
        </w:rPr>
        <w:t>AtmaNirbhar</w:t>
      </w:r>
      <w:proofErr w:type="spellEnd"/>
      <w:r w:rsidRPr="0014729C">
        <w:rPr>
          <w:rFonts w:cstheme="minorHAnsi"/>
          <w:b/>
          <w:bCs/>
          <w:color w:val="000000"/>
          <w:sz w:val="28"/>
          <w:szCs w:val="28"/>
          <w:u w:val="single"/>
        </w:rPr>
        <w:t xml:space="preserve"> Bharat </w:t>
      </w:r>
      <w:proofErr w:type="spellStart"/>
      <w:r w:rsidRPr="0014729C">
        <w:rPr>
          <w:rFonts w:cstheme="minorHAnsi"/>
          <w:b/>
          <w:bCs/>
          <w:color w:val="000000"/>
          <w:sz w:val="28"/>
          <w:szCs w:val="28"/>
          <w:u w:val="single"/>
        </w:rPr>
        <w:t>Abhayan</w:t>
      </w:r>
      <w:proofErr w:type="spellEnd"/>
      <w:r w:rsidRPr="0014729C">
        <w:rPr>
          <w:rFonts w:cstheme="minorHAnsi"/>
          <w:b/>
          <w:bCs/>
          <w:color w:val="000000"/>
          <w:sz w:val="28"/>
          <w:szCs w:val="28"/>
          <w:u w:val="single"/>
        </w:rPr>
        <w:t>:</w:t>
      </w:r>
    </w:p>
    <w:p w14:paraId="6359B553" w14:textId="77777777" w:rsidR="0014729C" w:rsidRPr="0014729C" w:rsidRDefault="0014729C" w:rsidP="001E7459">
      <w:pPr>
        <w:pStyle w:val="ListParagraph"/>
        <w:numPr>
          <w:ilvl w:val="0"/>
          <w:numId w:val="33"/>
        </w:numPr>
        <w:jc w:val="both"/>
        <w:rPr>
          <w:rFonts w:asciiTheme="minorHAnsi" w:hAnsiTheme="minorHAnsi" w:cstheme="minorHAnsi"/>
          <w:color w:val="000000"/>
          <w:sz w:val="28"/>
          <w:szCs w:val="28"/>
        </w:rPr>
      </w:pPr>
      <w:r w:rsidRPr="0014729C">
        <w:rPr>
          <w:rFonts w:asciiTheme="minorHAnsi" w:hAnsiTheme="minorHAnsi" w:cstheme="minorHAnsi"/>
          <w:color w:val="000000"/>
          <w:sz w:val="28"/>
          <w:szCs w:val="28"/>
        </w:rPr>
        <w:t xml:space="preserve">Banks have sanctioned </w:t>
      </w:r>
      <w:r w:rsidRPr="0014729C">
        <w:rPr>
          <w:rFonts w:asciiTheme="minorHAnsi" w:hAnsiTheme="minorHAnsi" w:cstheme="minorHAnsi"/>
          <w:b/>
          <w:bCs/>
          <w:color w:val="000000"/>
          <w:sz w:val="28"/>
          <w:szCs w:val="28"/>
        </w:rPr>
        <w:t>Rs. 7</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327 Crore</w:t>
      </w:r>
      <w:r w:rsidRPr="0014729C">
        <w:rPr>
          <w:rFonts w:asciiTheme="minorHAnsi" w:hAnsiTheme="minorHAnsi" w:cstheme="minorHAnsi"/>
          <w:color w:val="000000"/>
          <w:sz w:val="28"/>
          <w:szCs w:val="28"/>
        </w:rPr>
        <w:t xml:space="preserve"> and disbursed </w:t>
      </w:r>
      <w:r w:rsidRPr="0014729C">
        <w:rPr>
          <w:rFonts w:asciiTheme="minorHAnsi" w:hAnsiTheme="minorHAnsi" w:cstheme="minorHAnsi"/>
          <w:b/>
          <w:bCs/>
          <w:color w:val="000000"/>
          <w:sz w:val="28"/>
          <w:szCs w:val="28"/>
        </w:rPr>
        <w:t>Rs.6</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178 Crore</w:t>
      </w:r>
      <w:r w:rsidRPr="0014729C">
        <w:rPr>
          <w:rFonts w:asciiTheme="minorHAnsi" w:hAnsiTheme="minorHAnsi" w:cstheme="minorHAnsi"/>
          <w:color w:val="000000"/>
          <w:sz w:val="28"/>
          <w:szCs w:val="28"/>
        </w:rPr>
        <w:t xml:space="preserve"> to MSME beneficiaries under Guaranteed Emergency Credit line of 20%.</w:t>
      </w:r>
    </w:p>
    <w:p w14:paraId="038E0A19" w14:textId="77777777" w:rsidR="0014729C" w:rsidRPr="0014729C" w:rsidRDefault="0014729C" w:rsidP="001E7459">
      <w:pPr>
        <w:pStyle w:val="ListParagraph"/>
        <w:ind w:left="1418"/>
        <w:jc w:val="both"/>
        <w:rPr>
          <w:rFonts w:asciiTheme="minorHAnsi" w:hAnsiTheme="minorHAnsi" w:cstheme="minorHAnsi"/>
          <w:color w:val="000000"/>
          <w:sz w:val="28"/>
          <w:szCs w:val="28"/>
        </w:rPr>
      </w:pPr>
    </w:p>
    <w:p w14:paraId="7B26057E" w14:textId="77777777" w:rsidR="0014729C" w:rsidRPr="0014729C" w:rsidRDefault="0014729C" w:rsidP="001E7459">
      <w:pPr>
        <w:pStyle w:val="ListParagraph"/>
        <w:numPr>
          <w:ilvl w:val="0"/>
          <w:numId w:val="33"/>
        </w:numPr>
        <w:jc w:val="both"/>
        <w:rPr>
          <w:rFonts w:asciiTheme="minorHAnsi" w:hAnsiTheme="minorHAnsi" w:cstheme="minorHAnsi"/>
          <w:color w:val="000000"/>
          <w:sz w:val="28"/>
          <w:szCs w:val="28"/>
        </w:rPr>
      </w:pPr>
      <w:r w:rsidRPr="0014729C">
        <w:rPr>
          <w:rFonts w:asciiTheme="minorHAnsi" w:hAnsiTheme="minorHAnsi" w:cstheme="minorHAnsi"/>
          <w:color w:val="000000"/>
          <w:sz w:val="28"/>
          <w:szCs w:val="28"/>
        </w:rPr>
        <w:lastRenderedPageBreak/>
        <w:t xml:space="preserve">Banks have sanctioned </w:t>
      </w:r>
      <w:r w:rsidRPr="0014729C">
        <w:rPr>
          <w:rFonts w:asciiTheme="minorHAnsi" w:hAnsiTheme="minorHAnsi" w:cstheme="minorHAnsi"/>
          <w:b/>
          <w:bCs/>
          <w:color w:val="000000"/>
          <w:sz w:val="28"/>
          <w:szCs w:val="28"/>
        </w:rPr>
        <w:t>Rs.7.27 crores</w:t>
      </w:r>
      <w:r w:rsidRPr="0014729C">
        <w:rPr>
          <w:rFonts w:asciiTheme="minorHAnsi" w:hAnsiTheme="minorHAnsi" w:cstheme="minorHAnsi"/>
          <w:color w:val="000000"/>
          <w:sz w:val="28"/>
          <w:szCs w:val="28"/>
        </w:rPr>
        <w:t xml:space="preserve"> under CGSSD and disbursed </w:t>
      </w:r>
      <w:r w:rsidRPr="0014729C">
        <w:rPr>
          <w:rFonts w:asciiTheme="minorHAnsi" w:hAnsiTheme="minorHAnsi" w:cstheme="minorHAnsi"/>
          <w:b/>
          <w:bCs/>
          <w:color w:val="000000"/>
          <w:sz w:val="28"/>
          <w:szCs w:val="28"/>
        </w:rPr>
        <w:t>Rs.2.16 crores</w:t>
      </w:r>
      <w:r w:rsidRPr="0014729C">
        <w:rPr>
          <w:rFonts w:asciiTheme="minorHAnsi" w:hAnsiTheme="minorHAnsi" w:cstheme="minorHAnsi"/>
          <w:color w:val="000000"/>
          <w:sz w:val="28"/>
          <w:szCs w:val="28"/>
        </w:rPr>
        <w:t>.</w:t>
      </w:r>
    </w:p>
    <w:p w14:paraId="7CADBD9D" w14:textId="77777777" w:rsidR="0014729C" w:rsidRPr="0014729C" w:rsidRDefault="0014729C" w:rsidP="001E7459">
      <w:pPr>
        <w:pStyle w:val="ListParagraph"/>
        <w:jc w:val="both"/>
        <w:rPr>
          <w:rFonts w:asciiTheme="minorHAnsi" w:hAnsiTheme="minorHAnsi" w:cstheme="minorHAnsi"/>
          <w:color w:val="000000"/>
          <w:sz w:val="28"/>
          <w:szCs w:val="28"/>
        </w:rPr>
      </w:pPr>
    </w:p>
    <w:p w14:paraId="30502034" w14:textId="77777777" w:rsidR="0014729C" w:rsidRPr="0014729C" w:rsidRDefault="0014729C" w:rsidP="001E7459">
      <w:pPr>
        <w:pStyle w:val="ListParagraph"/>
        <w:numPr>
          <w:ilvl w:val="0"/>
          <w:numId w:val="33"/>
        </w:numPr>
        <w:jc w:val="both"/>
        <w:rPr>
          <w:rFonts w:asciiTheme="minorHAnsi" w:hAnsiTheme="minorHAnsi" w:cstheme="minorHAnsi"/>
          <w:color w:val="000000"/>
          <w:sz w:val="28"/>
          <w:szCs w:val="28"/>
        </w:rPr>
      </w:pPr>
      <w:r w:rsidRPr="0014729C">
        <w:rPr>
          <w:rFonts w:asciiTheme="minorHAnsi" w:hAnsiTheme="minorHAnsi" w:cstheme="minorHAnsi"/>
          <w:color w:val="000000"/>
          <w:sz w:val="28"/>
          <w:szCs w:val="28"/>
        </w:rPr>
        <w:t xml:space="preserve">Under  PM Street </w:t>
      </w:r>
      <w:proofErr w:type="spellStart"/>
      <w:r w:rsidRPr="0014729C">
        <w:rPr>
          <w:rFonts w:asciiTheme="minorHAnsi" w:hAnsiTheme="minorHAnsi" w:cstheme="minorHAnsi"/>
          <w:color w:val="000000"/>
          <w:sz w:val="28"/>
          <w:szCs w:val="28"/>
        </w:rPr>
        <w:t>Vendor’s</w:t>
      </w:r>
      <w:r w:rsidRPr="0014729C">
        <w:rPr>
          <w:rFonts w:asciiTheme="minorHAnsi" w:hAnsiTheme="minorHAnsi" w:cstheme="minorHAnsi"/>
          <w:sz w:val="28"/>
          <w:szCs w:val="28"/>
        </w:rPr>
        <w:t>AtmaNirbhar</w:t>
      </w:r>
      <w:proofErr w:type="spellEnd"/>
      <w:r w:rsidRPr="0014729C">
        <w:rPr>
          <w:rFonts w:asciiTheme="minorHAnsi" w:hAnsiTheme="minorHAnsi" w:cstheme="minorHAnsi"/>
          <w:sz w:val="28"/>
          <w:szCs w:val="28"/>
        </w:rPr>
        <w:t xml:space="preserve"> Nidhi </w:t>
      </w:r>
      <w:r w:rsidRPr="0014729C">
        <w:rPr>
          <w:rFonts w:asciiTheme="minorHAnsi" w:hAnsiTheme="minorHAnsi" w:cstheme="minorHAnsi"/>
          <w:caps/>
          <w:color w:val="000000"/>
          <w:sz w:val="28"/>
          <w:szCs w:val="28"/>
        </w:rPr>
        <w:t>(</w:t>
      </w:r>
      <w:r w:rsidRPr="0014729C">
        <w:rPr>
          <w:rFonts w:asciiTheme="minorHAnsi" w:hAnsiTheme="minorHAnsi" w:cstheme="minorHAnsi"/>
          <w:color w:val="000000"/>
          <w:sz w:val="28"/>
          <w:szCs w:val="28"/>
        </w:rPr>
        <w:t>A Micro Finance Scheme</w:t>
      </w:r>
    </w:p>
    <w:p w14:paraId="0CF04196" w14:textId="77777777" w:rsidR="0014729C" w:rsidRPr="0014729C" w:rsidRDefault="0014729C" w:rsidP="001E7459">
      <w:pPr>
        <w:pStyle w:val="ListParagraph"/>
        <w:ind w:left="780"/>
        <w:jc w:val="both"/>
        <w:rPr>
          <w:rFonts w:asciiTheme="minorHAnsi" w:hAnsiTheme="minorHAnsi" w:cstheme="minorHAnsi"/>
          <w:color w:val="000000"/>
          <w:sz w:val="28"/>
          <w:szCs w:val="28"/>
        </w:rPr>
      </w:pPr>
      <w:r w:rsidRPr="0014729C">
        <w:rPr>
          <w:rFonts w:asciiTheme="minorHAnsi" w:hAnsiTheme="minorHAnsi" w:cstheme="minorHAnsi"/>
          <w:color w:val="000000"/>
          <w:sz w:val="28"/>
          <w:szCs w:val="28"/>
        </w:rPr>
        <w:t xml:space="preserve">for Street Vendor),Banks have sanctioned </w:t>
      </w:r>
      <w:r w:rsidRPr="0014729C">
        <w:rPr>
          <w:rFonts w:asciiTheme="minorHAnsi" w:hAnsiTheme="minorHAnsi" w:cstheme="minorHAnsi"/>
          <w:b/>
          <w:bCs/>
          <w:color w:val="000000"/>
          <w:sz w:val="28"/>
          <w:szCs w:val="28"/>
        </w:rPr>
        <w:t>3</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57</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450</w:t>
      </w:r>
      <w:r w:rsidRPr="0014729C">
        <w:rPr>
          <w:rFonts w:asciiTheme="minorHAnsi" w:hAnsiTheme="minorHAnsi" w:cstheme="minorHAnsi"/>
          <w:color w:val="000000"/>
          <w:sz w:val="28"/>
          <w:szCs w:val="28"/>
        </w:rPr>
        <w:t xml:space="preserve"> applications and disbursed </w:t>
      </w:r>
      <w:r w:rsidRPr="0014729C">
        <w:rPr>
          <w:rFonts w:asciiTheme="minorHAnsi" w:hAnsiTheme="minorHAnsi" w:cstheme="minorHAnsi"/>
          <w:b/>
          <w:bCs/>
          <w:color w:val="000000"/>
          <w:sz w:val="28"/>
          <w:szCs w:val="28"/>
        </w:rPr>
        <w:t>3</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36</w:t>
      </w:r>
      <w:r w:rsidR="008C6BB9">
        <w:rPr>
          <w:rFonts w:asciiTheme="minorHAnsi" w:hAnsiTheme="minorHAnsi" w:cstheme="minorHAnsi"/>
          <w:b/>
          <w:bCs/>
          <w:color w:val="000000"/>
          <w:sz w:val="28"/>
          <w:szCs w:val="28"/>
        </w:rPr>
        <w:t>,</w:t>
      </w:r>
      <w:r w:rsidRPr="0014729C">
        <w:rPr>
          <w:rFonts w:asciiTheme="minorHAnsi" w:hAnsiTheme="minorHAnsi" w:cstheme="minorHAnsi"/>
          <w:b/>
          <w:bCs/>
          <w:color w:val="000000"/>
          <w:sz w:val="28"/>
          <w:szCs w:val="28"/>
        </w:rPr>
        <w:t>463</w:t>
      </w:r>
      <w:r w:rsidRPr="0014729C">
        <w:rPr>
          <w:rFonts w:asciiTheme="minorHAnsi" w:hAnsiTheme="minorHAnsi" w:cstheme="minorHAnsi"/>
          <w:color w:val="000000"/>
          <w:sz w:val="28"/>
          <w:szCs w:val="28"/>
        </w:rPr>
        <w:t xml:space="preserve"> as on 18</w:t>
      </w:r>
      <w:r w:rsidRPr="0014729C">
        <w:rPr>
          <w:rFonts w:asciiTheme="minorHAnsi" w:hAnsiTheme="minorHAnsi" w:cstheme="minorHAnsi"/>
          <w:color w:val="000000"/>
          <w:sz w:val="28"/>
          <w:szCs w:val="28"/>
          <w:vertAlign w:val="superscript"/>
        </w:rPr>
        <w:t>th</w:t>
      </w:r>
      <w:r w:rsidRPr="0014729C">
        <w:rPr>
          <w:rFonts w:asciiTheme="minorHAnsi" w:hAnsiTheme="minorHAnsi" w:cstheme="minorHAnsi"/>
          <w:color w:val="000000"/>
          <w:sz w:val="28"/>
          <w:szCs w:val="28"/>
        </w:rPr>
        <w:t xml:space="preserve"> Aug 2021. </w:t>
      </w:r>
      <w:r w:rsidRPr="0014729C">
        <w:rPr>
          <w:rFonts w:asciiTheme="minorHAnsi" w:hAnsiTheme="minorHAnsi" w:cstheme="minorHAnsi"/>
          <w:b/>
          <w:bCs/>
          <w:color w:val="000000"/>
          <w:sz w:val="28"/>
          <w:szCs w:val="28"/>
        </w:rPr>
        <w:t xml:space="preserve">Telangana </w:t>
      </w:r>
      <w:r w:rsidR="001D27EA">
        <w:rPr>
          <w:rFonts w:asciiTheme="minorHAnsi" w:hAnsiTheme="minorHAnsi" w:cstheme="minorHAnsi"/>
          <w:b/>
          <w:bCs/>
          <w:color w:val="000000"/>
          <w:sz w:val="28"/>
          <w:szCs w:val="28"/>
        </w:rPr>
        <w:t xml:space="preserve">State </w:t>
      </w:r>
      <w:r w:rsidRPr="0014729C">
        <w:rPr>
          <w:rFonts w:asciiTheme="minorHAnsi" w:hAnsiTheme="minorHAnsi" w:cstheme="minorHAnsi"/>
          <w:b/>
          <w:bCs/>
          <w:color w:val="000000"/>
          <w:sz w:val="28"/>
          <w:szCs w:val="28"/>
        </w:rPr>
        <w:t>occupied pan India number ONE position</w:t>
      </w:r>
      <w:r w:rsidRPr="0014729C">
        <w:rPr>
          <w:rFonts w:asciiTheme="minorHAnsi" w:hAnsiTheme="minorHAnsi" w:cstheme="minorHAnsi"/>
          <w:color w:val="000000"/>
          <w:sz w:val="28"/>
          <w:szCs w:val="28"/>
        </w:rPr>
        <w:t xml:space="preserve"> in disbursal of PM </w:t>
      </w:r>
      <w:proofErr w:type="spellStart"/>
      <w:r w:rsidRPr="0014729C">
        <w:rPr>
          <w:rFonts w:asciiTheme="minorHAnsi" w:hAnsiTheme="minorHAnsi" w:cstheme="minorHAnsi"/>
          <w:color w:val="000000"/>
          <w:sz w:val="28"/>
          <w:szCs w:val="28"/>
        </w:rPr>
        <w:t>Svanidhi</w:t>
      </w:r>
      <w:proofErr w:type="spellEnd"/>
      <w:r w:rsidRPr="0014729C">
        <w:rPr>
          <w:rFonts w:asciiTheme="minorHAnsi" w:hAnsiTheme="minorHAnsi" w:cstheme="minorHAnsi"/>
          <w:color w:val="000000"/>
          <w:sz w:val="28"/>
          <w:szCs w:val="28"/>
        </w:rPr>
        <w:t xml:space="preserve"> loans and SBI took lead with </w:t>
      </w:r>
      <w:r w:rsidRPr="0014729C">
        <w:rPr>
          <w:rFonts w:asciiTheme="minorHAnsi" w:hAnsiTheme="minorHAnsi" w:cstheme="minorHAnsi"/>
          <w:b/>
          <w:bCs/>
          <w:color w:val="000000"/>
          <w:sz w:val="28"/>
          <w:szCs w:val="28"/>
        </w:rPr>
        <w:t>41.65%</w:t>
      </w:r>
      <w:r w:rsidRPr="0014729C">
        <w:rPr>
          <w:rFonts w:asciiTheme="minorHAnsi" w:hAnsiTheme="minorHAnsi" w:cstheme="minorHAnsi"/>
          <w:color w:val="000000"/>
          <w:sz w:val="28"/>
          <w:szCs w:val="28"/>
        </w:rPr>
        <w:t xml:space="preserve"> of disbursals.</w:t>
      </w:r>
    </w:p>
    <w:p w14:paraId="7810D109" w14:textId="77777777" w:rsidR="0014729C" w:rsidRPr="0014729C" w:rsidRDefault="0014729C" w:rsidP="001E7459">
      <w:pPr>
        <w:pStyle w:val="ListParagraph"/>
        <w:ind w:left="1500"/>
        <w:jc w:val="both"/>
        <w:rPr>
          <w:rFonts w:asciiTheme="minorHAnsi" w:hAnsiTheme="minorHAnsi" w:cstheme="minorHAnsi"/>
          <w:color w:val="000000"/>
          <w:sz w:val="28"/>
          <w:szCs w:val="28"/>
        </w:rPr>
      </w:pPr>
    </w:p>
    <w:p w14:paraId="3830334A" w14:textId="77777777" w:rsidR="0014729C" w:rsidRPr="0014729C" w:rsidRDefault="0014729C" w:rsidP="001E7459">
      <w:pPr>
        <w:pStyle w:val="ListParagraph"/>
        <w:numPr>
          <w:ilvl w:val="0"/>
          <w:numId w:val="34"/>
        </w:numPr>
        <w:jc w:val="both"/>
        <w:rPr>
          <w:rFonts w:asciiTheme="minorHAnsi" w:hAnsiTheme="minorHAnsi" w:cstheme="minorHAnsi"/>
          <w:color w:val="000000"/>
          <w:sz w:val="28"/>
          <w:szCs w:val="28"/>
        </w:rPr>
      </w:pPr>
      <w:r w:rsidRPr="0014729C">
        <w:rPr>
          <w:rFonts w:asciiTheme="minorHAnsi" w:hAnsiTheme="minorHAnsi" w:cstheme="minorHAnsi"/>
          <w:color w:val="000000"/>
          <w:sz w:val="28"/>
          <w:szCs w:val="28"/>
        </w:rPr>
        <w:t xml:space="preserve">Under Agriculture Infrastructure Fund, a target of </w:t>
      </w:r>
      <w:r w:rsidRPr="008C6BB9">
        <w:rPr>
          <w:rFonts w:asciiTheme="minorHAnsi" w:hAnsiTheme="minorHAnsi" w:cstheme="minorHAnsi"/>
          <w:b/>
          <w:bCs/>
          <w:color w:val="000000"/>
          <w:sz w:val="28"/>
          <w:szCs w:val="28"/>
        </w:rPr>
        <w:t>Rs.3</w:t>
      </w:r>
      <w:r w:rsidR="008C6BB9" w:rsidRPr="008C6BB9">
        <w:rPr>
          <w:rFonts w:asciiTheme="minorHAnsi" w:hAnsiTheme="minorHAnsi" w:cstheme="minorHAnsi"/>
          <w:b/>
          <w:bCs/>
          <w:color w:val="000000"/>
          <w:sz w:val="28"/>
          <w:szCs w:val="28"/>
        </w:rPr>
        <w:t>,</w:t>
      </w:r>
      <w:r w:rsidRPr="008C6BB9">
        <w:rPr>
          <w:rFonts w:asciiTheme="minorHAnsi" w:hAnsiTheme="minorHAnsi" w:cstheme="minorHAnsi"/>
          <w:b/>
          <w:bCs/>
          <w:color w:val="000000"/>
          <w:sz w:val="28"/>
          <w:szCs w:val="28"/>
        </w:rPr>
        <w:t>075 crores</w:t>
      </w:r>
      <w:r w:rsidRPr="0014729C">
        <w:rPr>
          <w:rFonts w:asciiTheme="minorHAnsi" w:hAnsiTheme="minorHAnsi" w:cstheme="minorHAnsi"/>
          <w:color w:val="000000"/>
          <w:sz w:val="28"/>
          <w:szCs w:val="28"/>
        </w:rPr>
        <w:t xml:space="preserve">has been set for four years from FY 2020-21 and banks together have sanctioned </w:t>
      </w:r>
      <w:r w:rsidRPr="008C6BB9">
        <w:rPr>
          <w:rFonts w:asciiTheme="minorHAnsi" w:hAnsiTheme="minorHAnsi" w:cstheme="minorHAnsi"/>
          <w:b/>
          <w:bCs/>
          <w:color w:val="000000"/>
          <w:sz w:val="28"/>
          <w:szCs w:val="28"/>
        </w:rPr>
        <w:t xml:space="preserve">384 loans </w:t>
      </w:r>
      <w:r w:rsidRPr="0014729C">
        <w:rPr>
          <w:rFonts w:asciiTheme="minorHAnsi" w:hAnsiTheme="minorHAnsi" w:cstheme="minorHAnsi"/>
          <w:color w:val="000000"/>
          <w:sz w:val="28"/>
          <w:szCs w:val="28"/>
        </w:rPr>
        <w:t xml:space="preserve">amounting to </w:t>
      </w:r>
      <w:r w:rsidRPr="0014729C">
        <w:rPr>
          <w:rFonts w:asciiTheme="minorHAnsi" w:hAnsiTheme="minorHAnsi" w:cstheme="minorHAnsi"/>
          <w:b/>
          <w:bCs/>
          <w:color w:val="000000"/>
          <w:sz w:val="28"/>
          <w:szCs w:val="28"/>
        </w:rPr>
        <w:t>Rs.217.56 crores</w:t>
      </w:r>
      <w:r w:rsidRPr="0014729C">
        <w:rPr>
          <w:rFonts w:asciiTheme="minorHAnsi" w:hAnsiTheme="minorHAnsi" w:cstheme="minorHAnsi"/>
          <w:color w:val="000000"/>
          <w:sz w:val="28"/>
          <w:szCs w:val="28"/>
        </w:rPr>
        <w:t xml:space="preserve">. </w:t>
      </w:r>
      <w:r w:rsidR="001D27EA">
        <w:rPr>
          <w:rFonts w:asciiTheme="minorHAnsi" w:hAnsiTheme="minorHAnsi" w:cstheme="minorHAnsi"/>
          <w:color w:val="000000"/>
          <w:sz w:val="28"/>
          <w:szCs w:val="28"/>
        </w:rPr>
        <w:t>B</w:t>
      </w:r>
      <w:r w:rsidRPr="0014729C">
        <w:rPr>
          <w:rFonts w:asciiTheme="minorHAnsi" w:hAnsiTheme="minorHAnsi" w:cstheme="minorHAnsi"/>
          <w:color w:val="000000"/>
          <w:sz w:val="28"/>
          <w:szCs w:val="28"/>
        </w:rPr>
        <w:t>anks to encourage eligible borrowers by improving sanctions under AIF.</w:t>
      </w:r>
    </w:p>
    <w:p w14:paraId="2C2C82D0" w14:textId="77777777" w:rsidR="0014729C" w:rsidRPr="0014729C" w:rsidRDefault="0014729C" w:rsidP="001E7459">
      <w:pPr>
        <w:pStyle w:val="ListParagraph"/>
        <w:jc w:val="both"/>
        <w:rPr>
          <w:rFonts w:asciiTheme="minorHAnsi" w:hAnsiTheme="minorHAnsi" w:cstheme="minorHAnsi"/>
          <w:color w:val="000000"/>
          <w:sz w:val="28"/>
          <w:szCs w:val="28"/>
        </w:rPr>
      </w:pPr>
    </w:p>
    <w:p w14:paraId="42A332BD" w14:textId="77777777" w:rsidR="0014729C" w:rsidRDefault="0014729C" w:rsidP="001E7459">
      <w:pPr>
        <w:pStyle w:val="NoSpacing"/>
        <w:jc w:val="both"/>
        <w:rPr>
          <w:rFonts w:asciiTheme="minorHAnsi" w:hAnsiTheme="minorHAnsi" w:cstheme="minorHAnsi"/>
          <w:sz w:val="28"/>
          <w:szCs w:val="28"/>
        </w:rPr>
      </w:pPr>
      <w:r w:rsidRPr="0014729C">
        <w:rPr>
          <w:rFonts w:asciiTheme="minorHAnsi" w:hAnsiTheme="minorHAnsi" w:cstheme="minorHAnsi"/>
          <w:sz w:val="28"/>
          <w:szCs w:val="28"/>
        </w:rPr>
        <w:t>He requested the Special Chief Secretary Finance  to resolve the following long pending issues at the earliest:</w:t>
      </w:r>
    </w:p>
    <w:p w14:paraId="09DE59F3" w14:textId="77777777" w:rsidR="0014729C" w:rsidRPr="0014729C" w:rsidRDefault="0014729C" w:rsidP="001E7459">
      <w:pPr>
        <w:pStyle w:val="NoSpacing"/>
        <w:jc w:val="both"/>
        <w:rPr>
          <w:rFonts w:asciiTheme="minorHAnsi" w:hAnsiTheme="minorHAnsi" w:cstheme="minorHAnsi"/>
          <w:sz w:val="28"/>
          <w:szCs w:val="28"/>
        </w:rPr>
      </w:pPr>
    </w:p>
    <w:p w14:paraId="322D7839" w14:textId="77777777" w:rsidR="0014729C" w:rsidRPr="0014729C" w:rsidRDefault="0014729C" w:rsidP="001E7459">
      <w:pPr>
        <w:pStyle w:val="NoSpacing"/>
        <w:numPr>
          <w:ilvl w:val="0"/>
          <w:numId w:val="35"/>
        </w:numPr>
        <w:spacing w:line="240" w:lineRule="auto"/>
        <w:jc w:val="both"/>
        <w:rPr>
          <w:rFonts w:asciiTheme="minorHAnsi" w:hAnsiTheme="minorHAnsi" w:cstheme="minorHAnsi"/>
          <w:sz w:val="28"/>
          <w:szCs w:val="28"/>
        </w:rPr>
      </w:pPr>
      <w:r w:rsidRPr="0014729C">
        <w:rPr>
          <w:rFonts w:asciiTheme="minorHAnsi" w:hAnsiTheme="minorHAnsi" w:cstheme="minorHAnsi"/>
          <w:sz w:val="28"/>
          <w:szCs w:val="28"/>
        </w:rPr>
        <w:t xml:space="preserve">Reimbursement of   VLR/ PV  amounting to </w:t>
      </w:r>
      <w:r w:rsidRPr="0014729C">
        <w:rPr>
          <w:rFonts w:asciiTheme="minorHAnsi" w:hAnsiTheme="minorHAnsi" w:cstheme="minorHAnsi"/>
          <w:b/>
          <w:bCs/>
          <w:sz w:val="28"/>
          <w:szCs w:val="28"/>
        </w:rPr>
        <w:t>Rs.725 crores</w:t>
      </w:r>
      <w:r w:rsidRPr="0014729C">
        <w:rPr>
          <w:rFonts w:asciiTheme="minorHAnsi" w:hAnsiTheme="minorHAnsi" w:cstheme="minorHAnsi"/>
          <w:sz w:val="28"/>
          <w:szCs w:val="28"/>
        </w:rPr>
        <w:t xml:space="preserve"> due to the Banks from 2014.  All Banks have made equivalent provisions at the instance of Reserve Bank of India. </w:t>
      </w:r>
    </w:p>
    <w:p w14:paraId="1569FE59" w14:textId="77777777" w:rsidR="0014729C" w:rsidRPr="0014729C" w:rsidRDefault="0014729C" w:rsidP="001E7459">
      <w:pPr>
        <w:pStyle w:val="NoSpacing"/>
        <w:spacing w:line="240" w:lineRule="auto"/>
        <w:jc w:val="both"/>
        <w:rPr>
          <w:rFonts w:asciiTheme="minorHAnsi" w:hAnsiTheme="minorHAnsi" w:cstheme="minorHAnsi"/>
          <w:sz w:val="28"/>
          <w:szCs w:val="28"/>
        </w:rPr>
      </w:pPr>
    </w:p>
    <w:p w14:paraId="1E4F556E" w14:textId="77777777" w:rsidR="0014729C" w:rsidRPr="0014729C" w:rsidRDefault="0014729C" w:rsidP="001E7459">
      <w:pPr>
        <w:pStyle w:val="NoSpacing"/>
        <w:numPr>
          <w:ilvl w:val="0"/>
          <w:numId w:val="35"/>
        </w:numPr>
        <w:spacing w:line="240" w:lineRule="auto"/>
        <w:jc w:val="both"/>
        <w:rPr>
          <w:rFonts w:asciiTheme="minorHAnsi" w:hAnsiTheme="minorHAnsi" w:cstheme="minorHAnsi"/>
          <w:sz w:val="28"/>
          <w:szCs w:val="28"/>
        </w:rPr>
      </w:pPr>
      <w:r w:rsidRPr="0014729C">
        <w:rPr>
          <w:rFonts w:asciiTheme="minorHAnsi" w:hAnsiTheme="minorHAnsi" w:cstheme="minorHAnsi"/>
          <w:sz w:val="28"/>
          <w:szCs w:val="28"/>
        </w:rPr>
        <w:t xml:space="preserve">Reimbursement of RSETI expenditure </w:t>
      </w:r>
      <w:r w:rsidRPr="0014729C">
        <w:rPr>
          <w:rFonts w:asciiTheme="minorHAnsi" w:hAnsiTheme="minorHAnsi" w:cstheme="minorHAnsi"/>
          <w:b/>
          <w:bCs/>
          <w:sz w:val="28"/>
          <w:szCs w:val="28"/>
        </w:rPr>
        <w:t>of Rs.21.44 Crore</w:t>
      </w:r>
      <w:r w:rsidRPr="0014729C">
        <w:rPr>
          <w:rFonts w:asciiTheme="minorHAnsi" w:hAnsiTheme="minorHAnsi" w:cstheme="minorHAnsi"/>
          <w:sz w:val="28"/>
          <w:szCs w:val="28"/>
        </w:rPr>
        <w:t xml:space="preserve"> due to the Banks from  Government of India through SERP. </w:t>
      </w:r>
    </w:p>
    <w:p w14:paraId="648D202B" w14:textId="77777777" w:rsidR="0014729C" w:rsidRPr="0014729C" w:rsidRDefault="0014729C" w:rsidP="001E7459">
      <w:pPr>
        <w:pStyle w:val="ListParagraph"/>
        <w:jc w:val="both"/>
        <w:rPr>
          <w:rFonts w:asciiTheme="minorHAnsi" w:hAnsiTheme="minorHAnsi" w:cstheme="minorHAnsi"/>
          <w:sz w:val="28"/>
          <w:szCs w:val="28"/>
        </w:rPr>
      </w:pPr>
    </w:p>
    <w:p w14:paraId="15180F34" w14:textId="77777777" w:rsidR="0014729C" w:rsidRPr="0014729C" w:rsidRDefault="0014729C" w:rsidP="001E7459">
      <w:pPr>
        <w:pStyle w:val="NoSpacing"/>
        <w:numPr>
          <w:ilvl w:val="0"/>
          <w:numId w:val="35"/>
        </w:numPr>
        <w:spacing w:line="240" w:lineRule="auto"/>
        <w:jc w:val="both"/>
        <w:rPr>
          <w:rFonts w:asciiTheme="minorHAnsi" w:hAnsiTheme="minorHAnsi" w:cstheme="minorHAnsi"/>
          <w:sz w:val="28"/>
          <w:szCs w:val="28"/>
        </w:rPr>
      </w:pPr>
      <w:r w:rsidRPr="0014729C">
        <w:rPr>
          <w:rFonts w:asciiTheme="minorHAnsi" w:hAnsiTheme="minorHAnsi" w:cstheme="minorHAnsi"/>
          <w:sz w:val="28"/>
          <w:szCs w:val="28"/>
        </w:rPr>
        <w:t xml:space="preserve">An amount of </w:t>
      </w:r>
      <w:r w:rsidRPr="0014729C">
        <w:rPr>
          <w:rFonts w:asciiTheme="minorHAnsi" w:hAnsiTheme="minorHAnsi" w:cstheme="minorHAnsi"/>
          <w:b/>
          <w:bCs/>
          <w:sz w:val="28"/>
          <w:szCs w:val="28"/>
        </w:rPr>
        <w:t>Rs.25.93 crores</w:t>
      </w:r>
      <w:r w:rsidRPr="0014729C">
        <w:rPr>
          <w:rFonts w:asciiTheme="minorHAnsi" w:hAnsiTheme="minorHAnsi" w:cstheme="minorHAnsi"/>
          <w:sz w:val="28"/>
          <w:szCs w:val="28"/>
        </w:rPr>
        <w:t xml:space="preserve"> is due to Banks towards Rythu Bandhu-Rabi 2018  Cheque printing charges after Banks have agreed to accept  40% of their entitlement  of Rs.64.80 crores. During the last SLBC review meeting held on 28th June 2021, Hon’ble Finance Minister assured that the dues in respect of Rythu Bandhu Cheque Printing charges and RSETI expediture would be reimbursed immediately.</w:t>
      </w:r>
    </w:p>
    <w:p w14:paraId="570C01D9" w14:textId="77777777" w:rsidR="0014729C" w:rsidRPr="0014729C" w:rsidRDefault="0014729C" w:rsidP="001E7459">
      <w:pPr>
        <w:pStyle w:val="ListParagraph"/>
        <w:jc w:val="both"/>
        <w:rPr>
          <w:rFonts w:asciiTheme="minorHAnsi" w:hAnsiTheme="minorHAnsi" w:cstheme="minorHAnsi"/>
          <w:sz w:val="28"/>
          <w:szCs w:val="28"/>
        </w:rPr>
      </w:pPr>
    </w:p>
    <w:p w14:paraId="02AFD85F" w14:textId="77777777" w:rsidR="0014729C" w:rsidRPr="0014729C" w:rsidRDefault="0014729C" w:rsidP="001E7459">
      <w:pPr>
        <w:pStyle w:val="NoSpacing"/>
        <w:numPr>
          <w:ilvl w:val="0"/>
          <w:numId w:val="35"/>
        </w:numPr>
        <w:spacing w:line="240" w:lineRule="auto"/>
        <w:jc w:val="both"/>
        <w:rPr>
          <w:rFonts w:asciiTheme="minorHAnsi" w:hAnsiTheme="minorHAnsi" w:cstheme="minorHAnsi"/>
          <w:sz w:val="28"/>
          <w:szCs w:val="28"/>
        </w:rPr>
      </w:pPr>
      <w:r w:rsidRPr="0014729C">
        <w:rPr>
          <w:rFonts w:asciiTheme="minorHAnsi" w:hAnsiTheme="minorHAnsi" w:cstheme="minorHAnsi"/>
          <w:sz w:val="28"/>
          <w:szCs w:val="28"/>
        </w:rPr>
        <w:t xml:space="preserve">Bank branches across the State are facing technical issues in accessing and creating loan charge in Dharani portal on account of which renewals are also adversely affected. SLBC has  already requested the Government for identifying a nodal officer to take care of the issues of banks  for quick resolution. Special Chief Secretary Finance is requested for a seperate Bankers meeting with the stakeholdlers  to resolve the Dharani issues. </w:t>
      </w:r>
    </w:p>
    <w:p w14:paraId="2F0C75A0" w14:textId="77777777" w:rsidR="0014729C" w:rsidRPr="0014729C" w:rsidRDefault="0014729C" w:rsidP="001E7459">
      <w:pPr>
        <w:pStyle w:val="ListParagraph"/>
        <w:jc w:val="both"/>
        <w:rPr>
          <w:rFonts w:asciiTheme="minorHAnsi" w:hAnsiTheme="minorHAnsi" w:cstheme="minorHAnsi"/>
          <w:sz w:val="28"/>
          <w:szCs w:val="28"/>
        </w:rPr>
      </w:pPr>
    </w:p>
    <w:p w14:paraId="0C094F0D" w14:textId="77777777" w:rsidR="0014729C" w:rsidRPr="0014729C" w:rsidRDefault="0014729C" w:rsidP="001E7459">
      <w:pPr>
        <w:pStyle w:val="NoSpacing"/>
        <w:numPr>
          <w:ilvl w:val="0"/>
          <w:numId w:val="35"/>
        </w:numPr>
        <w:spacing w:line="240" w:lineRule="auto"/>
        <w:jc w:val="both"/>
        <w:rPr>
          <w:rFonts w:asciiTheme="minorHAnsi" w:hAnsiTheme="minorHAnsi" w:cstheme="minorHAnsi"/>
          <w:sz w:val="28"/>
          <w:szCs w:val="28"/>
        </w:rPr>
      </w:pPr>
      <w:r w:rsidRPr="0014729C">
        <w:rPr>
          <w:rFonts w:asciiTheme="minorHAnsi" w:hAnsiTheme="minorHAnsi" w:cstheme="minorHAnsi"/>
          <w:sz w:val="28"/>
          <w:szCs w:val="28"/>
        </w:rPr>
        <w:t>Increasing overdues and NPAs in SHG loans as well as the PMS</w:t>
      </w:r>
      <w:r w:rsidR="00B876A9">
        <w:rPr>
          <w:rFonts w:asciiTheme="minorHAnsi" w:hAnsiTheme="minorHAnsi" w:cstheme="minorHAnsi"/>
          <w:sz w:val="28"/>
          <w:szCs w:val="28"/>
        </w:rPr>
        <w:t>VAN</w:t>
      </w:r>
      <w:r w:rsidRPr="0014729C">
        <w:rPr>
          <w:rFonts w:asciiTheme="minorHAnsi" w:hAnsiTheme="minorHAnsi" w:cstheme="minorHAnsi"/>
          <w:sz w:val="28"/>
          <w:szCs w:val="28"/>
        </w:rPr>
        <w:t xml:space="preserve">idhi loans is a matter of concern and the departments of SERP and MEPMA to extend </w:t>
      </w:r>
      <w:r w:rsidR="00B876A9">
        <w:rPr>
          <w:rFonts w:asciiTheme="minorHAnsi" w:hAnsiTheme="minorHAnsi" w:cstheme="minorHAnsi"/>
          <w:sz w:val="28"/>
          <w:szCs w:val="28"/>
        </w:rPr>
        <w:t xml:space="preserve">all </w:t>
      </w:r>
      <w:r w:rsidRPr="0014729C">
        <w:rPr>
          <w:rFonts w:asciiTheme="minorHAnsi" w:hAnsiTheme="minorHAnsi" w:cstheme="minorHAnsi"/>
          <w:sz w:val="28"/>
          <w:szCs w:val="28"/>
        </w:rPr>
        <w:t xml:space="preserve">necessary support to arrest the trend, for smooth flow of credit to these segments. </w:t>
      </w:r>
    </w:p>
    <w:p w14:paraId="5C2A5A9F" w14:textId="77777777" w:rsidR="0014729C" w:rsidRPr="00211F16" w:rsidRDefault="0014729C" w:rsidP="001E7459">
      <w:pPr>
        <w:pStyle w:val="ListParagraph"/>
        <w:jc w:val="both"/>
        <w:rPr>
          <w:rFonts w:asciiTheme="minorHAnsi" w:hAnsiTheme="minorHAnsi" w:cstheme="minorHAnsi"/>
          <w:color w:val="000000"/>
          <w:sz w:val="28"/>
          <w:szCs w:val="28"/>
        </w:rPr>
      </w:pPr>
    </w:p>
    <w:p w14:paraId="5FE368BE" w14:textId="77777777" w:rsidR="0014729C" w:rsidRPr="00211F16" w:rsidRDefault="00B876A9" w:rsidP="001E7459">
      <w:pPr>
        <w:jc w:val="both"/>
        <w:rPr>
          <w:rFonts w:cstheme="minorHAnsi"/>
          <w:color w:val="000000"/>
          <w:sz w:val="28"/>
          <w:szCs w:val="28"/>
        </w:rPr>
      </w:pPr>
      <w:r w:rsidRPr="00211F16">
        <w:rPr>
          <w:rFonts w:cstheme="minorHAnsi"/>
          <w:color w:val="000000"/>
          <w:sz w:val="28"/>
          <w:szCs w:val="28"/>
        </w:rPr>
        <w:t>He</w:t>
      </w:r>
      <w:r w:rsidR="00211F16" w:rsidRPr="00211F16">
        <w:rPr>
          <w:rFonts w:cstheme="minorHAnsi"/>
          <w:color w:val="000000"/>
          <w:sz w:val="28"/>
          <w:szCs w:val="28"/>
        </w:rPr>
        <w:t xml:space="preserve"> thanked the</w:t>
      </w:r>
      <w:r w:rsidR="00211F16" w:rsidRPr="00211F16">
        <w:rPr>
          <w:rFonts w:cstheme="minorHAnsi"/>
          <w:sz w:val="28"/>
          <w:szCs w:val="28"/>
        </w:rPr>
        <w:t xml:space="preserve">Special Chief Secretary Finance, Officials of Finance Department, Agriculture Department, Industries Department and </w:t>
      </w:r>
      <w:r w:rsidR="00FF1CE3">
        <w:rPr>
          <w:rFonts w:cstheme="minorHAnsi"/>
          <w:sz w:val="28"/>
          <w:szCs w:val="28"/>
        </w:rPr>
        <w:t xml:space="preserve">other </w:t>
      </w:r>
      <w:proofErr w:type="gramStart"/>
      <w:r w:rsidR="00FF1CE3">
        <w:rPr>
          <w:rFonts w:cstheme="minorHAnsi"/>
          <w:sz w:val="28"/>
          <w:szCs w:val="28"/>
        </w:rPr>
        <w:t>d</w:t>
      </w:r>
      <w:r w:rsidR="00211F16" w:rsidRPr="00211F16">
        <w:rPr>
          <w:rFonts w:cstheme="minorHAnsi"/>
          <w:sz w:val="28"/>
          <w:szCs w:val="28"/>
        </w:rPr>
        <w:t>epartments  of</w:t>
      </w:r>
      <w:proofErr w:type="gramEnd"/>
      <w:r w:rsidR="00211F16" w:rsidRPr="00211F16">
        <w:rPr>
          <w:rFonts w:cstheme="minorHAnsi"/>
          <w:sz w:val="28"/>
          <w:szCs w:val="28"/>
        </w:rPr>
        <w:t xml:space="preserve"> Government of Telangana, DFS, Reserve Bank of India, NABARD and the member banks for their co-operation to the forum in discharging its functions  and   solicited similar co-operation in future also</w:t>
      </w:r>
    </w:p>
    <w:p w14:paraId="323618D7" w14:textId="77777777" w:rsidR="00893CD6" w:rsidRPr="0014729C" w:rsidRDefault="00893CD6" w:rsidP="001E7459">
      <w:pPr>
        <w:jc w:val="both"/>
        <w:rPr>
          <w:rFonts w:eastAsia="Times New Roman" w:cstheme="minorHAnsi"/>
          <w:color w:val="FF0000"/>
          <w:sz w:val="28"/>
          <w:szCs w:val="28"/>
          <w:lang w:eastAsia="en-IN"/>
        </w:rPr>
      </w:pPr>
    </w:p>
    <w:p w14:paraId="6063C572" w14:textId="77777777" w:rsidR="0014729C" w:rsidRPr="001E7459" w:rsidRDefault="00893CD6" w:rsidP="001E7459">
      <w:pPr>
        <w:jc w:val="both"/>
        <w:rPr>
          <w:b/>
          <w:bCs/>
          <w:sz w:val="28"/>
          <w:szCs w:val="28"/>
        </w:rPr>
      </w:pPr>
      <w:r w:rsidRPr="00D9494B">
        <w:rPr>
          <w:rFonts w:eastAsia="Times New Roman" w:cstheme="minorHAnsi"/>
          <w:b/>
          <w:bCs/>
          <w:sz w:val="28"/>
          <w:szCs w:val="28"/>
        </w:rPr>
        <w:t>Shri Krishan Sharma, General Manager &amp; Convenor, SLBC</w:t>
      </w:r>
      <w:r w:rsidR="0014729C">
        <w:rPr>
          <w:rFonts w:eastAsia="Times New Roman" w:cstheme="minorHAnsi"/>
          <w:sz w:val="28"/>
          <w:szCs w:val="28"/>
        </w:rPr>
        <w:t>brief</w:t>
      </w:r>
      <w:r w:rsidR="001D27EA">
        <w:rPr>
          <w:rFonts w:eastAsia="Times New Roman" w:cstheme="minorHAnsi"/>
          <w:sz w:val="28"/>
          <w:szCs w:val="28"/>
        </w:rPr>
        <w:t>ed on t</w:t>
      </w:r>
      <w:r w:rsidR="0014729C">
        <w:rPr>
          <w:rFonts w:eastAsia="Times New Roman" w:cstheme="minorHAnsi"/>
          <w:sz w:val="28"/>
          <w:szCs w:val="28"/>
        </w:rPr>
        <w:t xml:space="preserve">he </w:t>
      </w:r>
      <w:r w:rsidR="00D12710">
        <w:rPr>
          <w:rFonts w:eastAsia="Times New Roman" w:cstheme="minorHAnsi"/>
          <w:sz w:val="28"/>
          <w:szCs w:val="28"/>
        </w:rPr>
        <w:t xml:space="preserve">recent initiatives of </w:t>
      </w:r>
      <w:r w:rsidR="0014729C">
        <w:rPr>
          <w:rFonts w:eastAsia="Times New Roman" w:cstheme="minorHAnsi"/>
          <w:sz w:val="28"/>
          <w:szCs w:val="28"/>
        </w:rPr>
        <w:t xml:space="preserve">Department of Financial Services, Govt. of India on Social Security Schemes </w:t>
      </w:r>
      <w:r w:rsidR="001E7459">
        <w:rPr>
          <w:rFonts w:eastAsia="Times New Roman" w:cstheme="minorHAnsi"/>
          <w:sz w:val="28"/>
          <w:szCs w:val="28"/>
        </w:rPr>
        <w:t xml:space="preserve">and updated </w:t>
      </w:r>
      <w:r w:rsidR="001D27EA">
        <w:rPr>
          <w:rFonts w:eastAsia="Times New Roman" w:cstheme="minorHAnsi"/>
          <w:sz w:val="28"/>
          <w:szCs w:val="28"/>
        </w:rPr>
        <w:t xml:space="preserve">the </w:t>
      </w:r>
      <w:r w:rsidR="001E7459">
        <w:rPr>
          <w:rFonts w:eastAsia="Times New Roman" w:cstheme="minorHAnsi"/>
          <w:sz w:val="28"/>
          <w:szCs w:val="28"/>
        </w:rPr>
        <w:t xml:space="preserve">forum on the </w:t>
      </w:r>
      <w:r w:rsidR="001D27EA" w:rsidRPr="0014729C">
        <w:rPr>
          <w:sz w:val="28"/>
          <w:szCs w:val="28"/>
        </w:rPr>
        <w:t>year</w:t>
      </w:r>
      <w:r w:rsidR="00FF1CE3">
        <w:rPr>
          <w:sz w:val="28"/>
          <w:szCs w:val="28"/>
        </w:rPr>
        <w:t>l</w:t>
      </w:r>
      <w:r w:rsidR="001D27EA" w:rsidRPr="0014729C">
        <w:rPr>
          <w:sz w:val="28"/>
          <w:szCs w:val="28"/>
        </w:rPr>
        <w:t xml:space="preserve">ong </w:t>
      </w:r>
      <w:r w:rsidR="001D27EA" w:rsidRPr="001E7459">
        <w:rPr>
          <w:b/>
          <w:bCs/>
          <w:sz w:val="28"/>
          <w:szCs w:val="28"/>
        </w:rPr>
        <w:t>‘Saturation Drive for Jan Suraksha Schemes’</w:t>
      </w:r>
      <w:r w:rsidR="001D27EA" w:rsidRPr="0014729C">
        <w:rPr>
          <w:sz w:val="28"/>
          <w:szCs w:val="28"/>
        </w:rPr>
        <w:t xml:space="preserve"> being launched from </w:t>
      </w:r>
      <w:r w:rsidR="001D27EA" w:rsidRPr="001E7459">
        <w:rPr>
          <w:b/>
          <w:bCs/>
          <w:sz w:val="28"/>
          <w:szCs w:val="28"/>
        </w:rPr>
        <w:t>02</w:t>
      </w:r>
      <w:r w:rsidR="001D27EA" w:rsidRPr="001E7459">
        <w:rPr>
          <w:b/>
          <w:bCs/>
          <w:sz w:val="28"/>
          <w:szCs w:val="28"/>
          <w:vertAlign w:val="superscript"/>
        </w:rPr>
        <w:t>nd</w:t>
      </w:r>
      <w:r w:rsidR="001D27EA" w:rsidRPr="001E7459">
        <w:rPr>
          <w:b/>
          <w:bCs/>
          <w:sz w:val="28"/>
          <w:szCs w:val="28"/>
        </w:rPr>
        <w:t xml:space="preserve"> October 2021</w:t>
      </w:r>
      <w:r w:rsidR="001E7459">
        <w:rPr>
          <w:rFonts w:eastAsia="Times New Roman" w:cstheme="minorHAnsi"/>
          <w:sz w:val="28"/>
          <w:szCs w:val="28"/>
        </w:rPr>
        <w:t xml:space="preserve">detailed by DFS </w:t>
      </w:r>
      <w:r w:rsidR="0014729C">
        <w:rPr>
          <w:rFonts w:eastAsia="Times New Roman" w:cstheme="minorHAnsi"/>
          <w:sz w:val="28"/>
          <w:szCs w:val="28"/>
        </w:rPr>
        <w:t>d</w:t>
      </w:r>
      <w:r w:rsidR="0014729C">
        <w:rPr>
          <w:sz w:val="28"/>
          <w:szCs w:val="28"/>
        </w:rPr>
        <w:t xml:space="preserve">uring the </w:t>
      </w:r>
      <w:r w:rsidR="0014729C" w:rsidRPr="0014729C">
        <w:rPr>
          <w:sz w:val="28"/>
          <w:szCs w:val="28"/>
        </w:rPr>
        <w:t xml:space="preserve">VC with </w:t>
      </w:r>
      <w:r w:rsidR="0014729C">
        <w:rPr>
          <w:sz w:val="28"/>
          <w:szCs w:val="28"/>
        </w:rPr>
        <w:t xml:space="preserve">CEOs of </w:t>
      </w:r>
      <w:r w:rsidR="0014729C" w:rsidRPr="0014729C">
        <w:rPr>
          <w:sz w:val="28"/>
          <w:szCs w:val="28"/>
        </w:rPr>
        <w:t xml:space="preserve">Banks and SLBCs </w:t>
      </w:r>
      <w:r w:rsidR="001E7459">
        <w:rPr>
          <w:sz w:val="28"/>
          <w:szCs w:val="28"/>
        </w:rPr>
        <w:t xml:space="preserve">held </w:t>
      </w:r>
      <w:r w:rsidR="0014729C" w:rsidRPr="0014729C">
        <w:rPr>
          <w:sz w:val="28"/>
          <w:szCs w:val="28"/>
        </w:rPr>
        <w:t>on 28</w:t>
      </w:r>
      <w:r w:rsidR="0014729C" w:rsidRPr="0014729C">
        <w:rPr>
          <w:sz w:val="28"/>
          <w:szCs w:val="28"/>
          <w:vertAlign w:val="superscript"/>
        </w:rPr>
        <w:t>th</w:t>
      </w:r>
      <w:r w:rsidR="0014729C" w:rsidRPr="0014729C">
        <w:rPr>
          <w:sz w:val="28"/>
          <w:szCs w:val="28"/>
        </w:rPr>
        <w:t xml:space="preserve"> September</w:t>
      </w:r>
      <w:r w:rsidR="001D27EA">
        <w:rPr>
          <w:sz w:val="28"/>
          <w:szCs w:val="28"/>
        </w:rPr>
        <w:t>.</w:t>
      </w:r>
    </w:p>
    <w:p w14:paraId="6E9AA258" w14:textId="77777777" w:rsidR="0014729C" w:rsidRPr="0014729C" w:rsidRDefault="0014729C" w:rsidP="001E7459">
      <w:pPr>
        <w:jc w:val="both"/>
        <w:rPr>
          <w:sz w:val="28"/>
          <w:szCs w:val="28"/>
        </w:rPr>
      </w:pPr>
      <w:r w:rsidRPr="0014729C">
        <w:rPr>
          <w:sz w:val="28"/>
          <w:szCs w:val="28"/>
        </w:rPr>
        <w:t xml:space="preserve">During the drive, banks are expected to achieve saturation of PMJDY and </w:t>
      </w:r>
      <w:proofErr w:type="spellStart"/>
      <w:r w:rsidRPr="0014729C">
        <w:rPr>
          <w:sz w:val="28"/>
          <w:szCs w:val="28"/>
        </w:rPr>
        <w:t>Jansuraksha</w:t>
      </w:r>
      <w:proofErr w:type="spellEnd"/>
      <w:r w:rsidRPr="0014729C">
        <w:rPr>
          <w:sz w:val="28"/>
          <w:szCs w:val="28"/>
        </w:rPr>
        <w:t xml:space="preserve"> Schemes of PMSBY, PMJJBY and APY.</w:t>
      </w:r>
    </w:p>
    <w:p w14:paraId="3D52F471" w14:textId="77777777" w:rsidR="0014729C" w:rsidRPr="0014729C" w:rsidRDefault="0014729C" w:rsidP="001E7459">
      <w:pPr>
        <w:jc w:val="both"/>
        <w:rPr>
          <w:sz w:val="28"/>
          <w:szCs w:val="28"/>
        </w:rPr>
      </w:pPr>
      <w:r w:rsidRPr="0014729C">
        <w:rPr>
          <w:b/>
          <w:bCs/>
          <w:sz w:val="28"/>
          <w:szCs w:val="28"/>
        </w:rPr>
        <w:t>SATURATION UNDER PMJDY</w:t>
      </w:r>
      <w:r w:rsidRPr="0014729C">
        <w:rPr>
          <w:sz w:val="28"/>
          <w:szCs w:val="28"/>
        </w:rPr>
        <w:t>: The Corporate office of the Bank will arrange to download the electoral rolls for the respective States for which it is the SLBC Convenor and arrange to prepare the list in excel format of all such adults between 18-21 years.  This list will be arranged District, Assembly constituency and polling station wise, as specified in the electoral rolls and will be provided to the respective SLBCs. Such lists are expected to be provided by the Corporate offices of banks latest by 31.10.2021.</w:t>
      </w:r>
    </w:p>
    <w:p w14:paraId="3278713D" w14:textId="77777777" w:rsidR="0014729C" w:rsidRPr="0014729C" w:rsidRDefault="0014729C" w:rsidP="001E7459">
      <w:pPr>
        <w:jc w:val="both"/>
        <w:rPr>
          <w:sz w:val="28"/>
          <w:szCs w:val="28"/>
        </w:rPr>
      </w:pPr>
      <w:r w:rsidRPr="0014729C">
        <w:rPr>
          <w:sz w:val="28"/>
          <w:szCs w:val="28"/>
        </w:rPr>
        <w:t>SLBC will consult Banks / LDMs and allocate polling stations wise lists to bank branch</w:t>
      </w:r>
      <w:r w:rsidR="001D27EA">
        <w:rPr>
          <w:sz w:val="28"/>
          <w:szCs w:val="28"/>
        </w:rPr>
        <w:t>es</w:t>
      </w:r>
      <w:r w:rsidRPr="0014729C">
        <w:rPr>
          <w:sz w:val="28"/>
          <w:szCs w:val="28"/>
        </w:rPr>
        <w:t xml:space="preserve">, keeping in view proximity to the polling station area. </w:t>
      </w:r>
    </w:p>
    <w:p w14:paraId="519CF100" w14:textId="77777777" w:rsidR="0014729C" w:rsidRPr="0014729C" w:rsidRDefault="0014729C" w:rsidP="001E7459">
      <w:pPr>
        <w:jc w:val="both"/>
        <w:rPr>
          <w:sz w:val="28"/>
          <w:szCs w:val="28"/>
        </w:rPr>
      </w:pPr>
      <w:r w:rsidRPr="0014729C">
        <w:rPr>
          <w:sz w:val="28"/>
          <w:szCs w:val="28"/>
        </w:rPr>
        <w:lastRenderedPageBreak/>
        <w:t>Banks should submit monthly report to SLBC indicating which of the targeted persons already have accounts and which ones have opened account with the Bank.</w:t>
      </w:r>
    </w:p>
    <w:p w14:paraId="0CD65D8D" w14:textId="77777777" w:rsidR="0014729C" w:rsidRPr="0014729C" w:rsidRDefault="0014729C" w:rsidP="001E7459">
      <w:pPr>
        <w:jc w:val="both"/>
        <w:rPr>
          <w:sz w:val="28"/>
          <w:szCs w:val="28"/>
        </w:rPr>
      </w:pPr>
      <w:r w:rsidRPr="0014729C">
        <w:rPr>
          <w:sz w:val="28"/>
          <w:szCs w:val="28"/>
        </w:rPr>
        <w:t>SLBC will submit the consolidated report to the Mission Office.</w:t>
      </w:r>
    </w:p>
    <w:p w14:paraId="16CFA7D1" w14:textId="77777777" w:rsidR="0014729C" w:rsidRPr="0014729C" w:rsidRDefault="0014729C" w:rsidP="001E7459">
      <w:pPr>
        <w:jc w:val="both"/>
        <w:rPr>
          <w:b/>
          <w:bCs/>
          <w:sz w:val="28"/>
          <w:szCs w:val="28"/>
        </w:rPr>
      </w:pPr>
    </w:p>
    <w:p w14:paraId="3765BC3E" w14:textId="77777777" w:rsidR="0014729C" w:rsidRPr="0014729C" w:rsidRDefault="0014729C" w:rsidP="001E7459">
      <w:pPr>
        <w:jc w:val="both"/>
        <w:rPr>
          <w:b/>
          <w:bCs/>
          <w:sz w:val="28"/>
          <w:szCs w:val="28"/>
        </w:rPr>
      </w:pPr>
      <w:r w:rsidRPr="0014729C">
        <w:rPr>
          <w:b/>
          <w:bCs/>
          <w:sz w:val="28"/>
          <w:szCs w:val="28"/>
        </w:rPr>
        <w:t>SATURATION UNDER JANSURAKSHA SCHEMES VIZ. PMSBY, PMJJBY AND APY.</w:t>
      </w:r>
    </w:p>
    <w:p w14:paraId="54F35CA8" w14:textId="77777777" w:rsidR="0014729C" w:rsidRPr="0014729C" w:rsidRDefault="0014729C" w:rsidP="001E7459">
      <w:pPr>
        <w:jc w:val="both"/>
        <w:rPr>
          <w:sz w:val="28"/>
          <w:szCs w:val="28"/>
        </w:rPr>
      </w:pPr>
      <w:r w:rsidRPr="0014729C">
        <w:rPr>
          <w:sz w:val="28"/>
          <w:szCs w:val="28"/>
        </w:rPr>
        <w:t>Towards saturation cover of eligible persons under three Prime Minister’s Jan Suraksha Schemes (PMJSS), viz PMSBY, PMJJBY and APY, camps are to be held for enrolment of eligible persons.  It is envisaged that Digital campaign as well as periodic physical campaign is to be held, the first round of which will begin from 02.10.2021.</w:t>
      </w:r>
    </w:p>
    <w:p w14:paraId="17367379" w14:textId="77777777" w:rsidR="0014729C" w:rsidRPr="003C4E13" w:rsidRDefault="0014729C" w:rsidP="001E7459">
      <w:pPr>
        <w:jc w:val="both"/>
        <w:rPr>
          <w:sz w:val="28"/>
          <w:szCs w:val="28"/>
        </w:rPr>
      </w:pPr>
      <w:r w:rsidRPr="0014729C">
        <w:rPr>
          <w:sz w:val="28"/>
          <w:szCs w:val="28"/>
        </w:rPr>
        <w:t xml:space="preserve">It is advised that beneficiaries under the major schemes implemented through Banks viz PMJDY and Pradhan Mantri Mudra Yojana (PMMY) are to be targeted for coverage under the </w:t>
      </w:r>
      <w:proofErr w:type="spellStart"/>
      <w:r w:rsidRPr="0014729C">
        <w:rPr>
          <w:sz w:val="28"/>
          <w:szCs w:val="28"/>
        </w:rPr>
        <w:t>Jansuraksha</w:t>
      </w:r>
      <w:proofErr w:type="spellEnd"/>
      <w:r w:rsidRPr="0014729C">
        <w:rPr>
          <w:sz w:val="28"/>
          <w:szCs w:val="28"/>
        </w:rPr>
        <w:t xml:space="preserve"> schemes as per their eligibility. </w:t>
      </w:r>
    </w:p>
    <w:p w14:paraId="1EF8A5A7" w14:textId="77777777" w:rsidR="0014729C" w:rsidRPr="003C4E13" w:rsidRDefault="0014729C" w:rsidP="001E7459">
      <w:pPr>
        <w:jc w:val="both"/>
        <w:rPr>
          <w:sz w:val="28"/>
          <w:szCs w:val="28"/>
        </w:rPr>
      </w:pPr>
      <w:r w:rsidRPr="003C4E13">
        <w:rPr>
          <w:sz w:val="28"/>
          <w:szCs w:val="28"/>
        </w:rPr>
        <w:t xml:space="preserve">In PMJDY, a quarterly average balance of Rs.1000/- or more in Q2 of current FY may be taken as an indicative criteria of an operative account to pay premium/contribution for PMJSS. </w:t>
      </w:r>
    </w:p>
    <w:p w14:paraId="43F7B017" w14:textId="77777777" w:rsidR="0014729C" w:rsidRPr="003C4E13" w:rsidRDefault="0014729C" w:rsidP="001E7459">
      <w:pPr>
        <w:jc w:val="both"/>
        <w:rPr>
          <w:sz w:val="28"/>
          <w:szCs w:val="28"/>
        </w:rPr>
      </w:pPr>
      <w:r w:rsidRPr="003C4E13">
        <w:rPr>
          <w:sz w:val="28"/>
          <w:szCs w:val="28"/>
        </w:rPr>
        <w:t>In this connection, Corporate Offices of Banks, by 15.10.2021 will extract (</w:t>
      </w:r>
      <w:proofErr w:type="spellStart"/>
      <w:r w:rsidRPr="003C4E13">
        <w:rPr>
          <w:sz w:val="28"/>
          <w:szCs w:val="28"/>
        </w:rPr>
        <w:t>i</w:t>
      </w:r>
      <w:proofErr w:type="spellEnd"/>
      <w:r w:rsidRPr="003C4E13">
        <w:rPr>
          <w:sz w:val="28"/>
          <w:szCs w:val="28"/>
        </w:rPr>
        <w:t>)State wise numbers of their operative PMJDY accounts with such quarterly average balances and (ii) Standard PMMY accounts, along with number that are already enrolled under respective PMJSS Scheme</w:t>
      </w:r>
      <w:r w:rsidR="00FF1CE3">
        <w:rPr>
          <w:sz w:val="28"/>
          <w:szCs w:val="28"/>
        </w:rPr>
        <w:t xml:space="preserve"> a</w:t>
      </w:r>
      <w:r w:rsidRPr="003C4E13">
        <w:rPr>
          <w:sz w:val="28"/>
          <w:szCs w:val="28"/>
        </w:rPr>
        <w:t xml:space="preserve">nd communicate to the SLBC concerned. </w:t>
      </w:r>
    </w:p>
    <w:p w14:paraId="102B3395" w14:textId="77777777" w:rsidR="0014729C" w:rsidRPr="003C4E13" w:rsidRDefault="0014729C" w:rsidP="001E7459">
      <w:pPr>
        <w:jc w:val="both"/>
        <w:rPr>
          <w:sz w:val="28"/>
          <w:szCs w:val="28"/>
        </w:rPr>
      </w:pPr>
      <w:r w:rsidRPr="003C4E13">
        <w:rPr>
          <w:sz w:val="28"/>
          <w:szCs w:val="28"/>
        </w:rPr>
        <w:t xml:space="preserve">Such unenrolled/ uncovered accounts will be targets for the Banks for the period </w:t>
      </w:r>
      <w:proofErr w:type="spellStart"/>
      <w:r w:rsidRPr="003C4E13">
        <w:rPr>
          <w:sz w:val="28"/>
          <w:szCs w:val="28"/>
        </w:rPr>
        <w:t>upto</w:t>
      </w:r>
      <w:proofErr w:type="spellEnd"/>
      <w:r w:rsidRPr="003C4E13">
        <w:rPr>
          <w:sz w:val="28"/>
          <w:szCs w:val="28"/>
        </w:rPr>
        <w:t xml:space="preserve"> 30.09.2022. These targets are to be reckoned month-wise and allocated to their branches for achievement.</w:t>
      </w:r>
    </w:p>
    <w:p w14:paraId="64668AB5" w14:textId="77777777" w:rsidR="0014729C" w:rsidRPr="003C4E13" w:rsidRDefault="0014729C" w:rsidP="001E7459">
      <w:pPr>
        <w:jc w:val="both"/>
        <w:rPr>
          <w:sz w:val="28"/>
          <w:szCs w:val="28"/>
        </w:rPr>
      </w:pPr>
      <w:r w:rsidRPr="003C4E13">
        <w:rPr>
          <w:sz w:val="28"/>
          <w:szCs w:val="28"/>
        </w:rPr>
        <w:t xml:space="preserve">Banks have to submit </w:t>
      </w:r>
      <w:r w:rsidRPr="003C4E13">
        <w:rPr>
          <w:b/>
          <w:bCs/>
          <w:sz w:val="28"/>
          <w:szCs w:val="28"/>
        </w:rPr>
        <w:t xml:space="preserve">MONTHLY </w:t>
      </w:r>
      <w:r w:rsidR="001E7459" w:rsidRPr="003C4E13">
        <w:rPr>
          <w:b/>
          <w:bCs/>
          <w:sz w:val="28"/>
          <w:szCs w:val="28"/>
        </w:rPr>
        <w:t>REPORT</w:t>
      </w:r>
      <w:r w:rsidRPr="003C4E13">
        <w:rPr>
          <w:sz w:val="28"/>
          <w:szCs w:val="28"/>
        </w:rPr>
        <w:t xml:space="preserve"> to SLBC and SLBC will submit consolidated report to Mission Office.</w:t>
      </w:r>
    </w:p>
    <w:p w14:paraId="4CE428B4" w14:textId="77777777" w:rsidR="0014729C" w:rsidRPr="003C4E13" w:rsidRDefault="0014729C" w:rsidP="001E7459">
      <w:pPr>
        <w:jc w:val="both"/>
        <w:rPr>
          <w:rFonts w:eastAsia="Times New Roman" w:cstheme="minorHAnsi"/>
          <w:sz w:val="28"/>
          <w:szCs w:val="28"/>
        </w:rPr>
      </w:pPr>
    </w:p>
    <w:p w14:paraId="67FA7142" w14:textId="77777777" w:rsidR="0014729C" w:rsidRPr="003C4E13" w:rsidRDefault="0014729C" w:rsidP="001E7459">
      <w:pPr>
        <w:jc w:val="both"/>
        <w:rPr>
          <w:rFonts w:eastAsia="Times New Roman" w:cstheme="minorHAnsi"/>
          <w:sz w:val="28"/>
          <w:szCs w:val="28"/>
        </w:rPr>
      </w:pPr>
    </w:p>
    <w:p w14:paraId="0DD7D216" w14:textId="77777777" w:rsidR="00BF13A8" w:rsidRPr="003C4E13" w:rsidRDefault="00BF13A8" w:rsidP="001E7459">
      <w:pPr>
        <w:pStyle w:val="ListParagraph"/>
        <w:jc w:val="both"/>
        <w:rPr>
          <w:rFonts w:asciiTheme="minorHAnsi" w:eastAsia="Times New Roman" w:hAnsiTheme="minorHAnsi" w:cstheme="minorHAnsi"/>
          <w:sz w:val="28"/>
          <w:szCs w:val="28"/>
          <w:lang w:eastAsia="en-IN"/>
        </w:rPr>
      </w:pPr>
    </w:p>
    <w:p w14:paraId="2BA3590E" w14:textId="77777777" w:rsidR="000C2360" w:rsidRDefault="000C2360" w:rsidP="00CD61B9">
      <w:pPr>
        <w:jc w:val="both"/>
        <w:rPr>
          <w:rFonts w:cstheme="minorHAnsi"/>
          <w:sz w:val="28"/>
          <w:szCs w:val="28"/>
        </w:rPr>
      </w:pPr>
      <w:r w:rsidRPr="003C4E13">
        <w:rPr>
          <w:rFonts w:eastAsia="Times New Roman" w:cstheme="minorHAnsi"/>
          <w:sz w:val="28"/>
          <w:szCs w:val="28"/>
          <w:lang w:eastAsia="en-IN"/>
        </w:rPr>
        <w:t>Later</w:t>
      </w:r>
      <w:r w:rsidR="001D27EA">
        <w:rPr>
          <w:rFonts w:eastAsia="Times New Roman" w:cstheme="minorHAnsi"/>
          <w:sz w:val="28"/>
          <w:szCs w:val="28"/>
          <w:lang w:eastAsia="en-IN"/>
        </w:rPr>
        <w:t>,</w:t>
      </w:r>
      <w:r w:rsidRPr="003C4E13">
        <w:rPr>
          <w:rFonts w:eastAsia="Times New Roman" w:cstheme="minorHAnsi"/>
          <w:sz w:val="28"/>
          <w:szCs w:val="28"/>
          <w:lang w:eastAsia="en-IN"/>
        </w:rPr>
        <w:t xml:space="preserve"> AGM SLBC made a </w:t>
      </w:r>
      <w:r w:rsidRPr="003C4E13">
        <w:rPr>
          <w:rFonts w:eastAsia="Times New Roman" w:cstheme="minorHAnsi"/>
          <w:bCs/>
          <w:sz w:val="28"/>
          <w:szCs w:val="28"/>
          <w:lang w:eastAsia="en-IN"/>
        </w:rPr>
        <w:t xml:space="preserve">detailed presentation on the performance of Banks during the quarter ended </w:t>
      </w:r>
      <w:r w:rsidR="00CD61B9">
        <w:rPr>
          <w:rFonts w:eastAsia="Times New Roman" w:cstheme="minorHAnsi"/>
          <w:bCs/>
          <w:sz w:val="28"/>
          <w:szCs w:val="28"/>
          <w:lang w:eastAsia="en-IN"/>
        </w:rPr>
        <w:t xml:space="preserve">June’2021 along with </w:t>
      </w:r>
      <w:r w:rsidR="00CD61B9" w:rsidRPr="00CD61B9">
        <w:rPr>
          <w:rFonts w:cstheme="minorHAnsi"/>
          <w:sz w:val="28"/>
          <w:szCs w:val="28"/>
        </w:rPr>
        <w:t>state wise performance comparison in respect of PMMY, Stand UP India, APY schemes.</w:t>
      </w:r>
    </w:p>
    <w:p w14:paraId="349C375E" w14:textId="77777777" w:rsidR="00DD72DF" w:rsidRPr="00CD61B9" w:rsidRDefault="00DD72DF" w:rsidP="00DD72DF">
      <w:pPr>
        <w:pStyle w:val="NoSpacing"/>
        <w:spacing w:line="240" w:lineRule="auto"/>
        <w:jc w:val="both"/>
        <w:rPr>
          <w:rFonts w:asciiTheme="minorHAnsi" w:hAnsiTheme="minorHAnsi" w:cstheme="minorHAnsi"/>
          <w:bCs/>
          <w:sz w:val="28"/>
          <w:szCs w:val="28"/>
        </w:rPr>
      </w:pPr>
      <w:r w:rsidRPr="00CD61B9">
        <w:rPr>
          <w:rFonts w:asciiTheme="minorHAnsi" w:hAnsiTheme="minorHAnsi" w:cstheme="minorHAnsi"/>
          <w:b/>
          <w:sz w:val="28"/>
          <w:szCs w:val="28"/>
        </w:rPr>
        <w:t>Shri Amit Jhingran, CGM and President of SLBC</w:t>
      </w:r>
      <w:r>
        <w:rPr>
          <w:rFonts w:asciiTheme="minorHAnsi" w:hAnsiTheme="minorHAnsi" w:cstheme="minorHAnsi"/>
          <w:bCs/>
          <w:sz w:val="28"/>
          <w:szCs w:val="28"/>
        </w:rPr>
        <w:t xml:space="preserve">suggested </w:t>
      </w:r>
      <w:r w:rsidRPr="00CD61B9">
        <w:rPr>
          <w:rFonts w:asciiTheme="minorHAnsi" w:hAnsiTheme="minorHAnsi" w:cstheme="minorHAnsi"/>
          <w:bCs/>
          <w:sz w:val="28"/>
          <w:szCs w:val="28"/>
        </w:rPr>
        <w:t xml:space="preserve">that the state wise compartive performance position in respect of various  Govt. Schemes is to be presented </w:t>
      </w:r>
      <w:r>
        <w:rPr>
          <w:rFonts w:asciiTheme="minorHAnsi" w:hAnsiTheme="minorHAnsi" w:cstheme="minorHAnsi"/>
          <w:bCs/>
          <w:sz w:val="28"/>
          <w:szCs w:val="28"/>
        </w:rPr>
        <w:t>in relation to</w:t>
      </w:r>
      <w:r w:rsidRPr="00CD61B9">
        <w:rPr>
          <w:rFonts w:asciiTheme="minorHAnsi" w:hAnsiTheme="minorHAnsi" w:cstheme="minorHAnsi"/>
          <w:bCs/>
          <w:sz w:val="28"/>
          <w:szCs w:val="28"/>
        </w:rPr>
        <w:t xml:space="preserve"> percentage of the population of respective States </w:t>
      </w:r>
      <w:r>
        <w:rPr>
          <w:rFonts w:asciiTheme="minorHAnsi" w:hAnsiTheme="minorHAnsi" w:cstheme="minorHAnsi"/>
          <w:bCs/>
          <w:sz w:val="28"/>
          <w:szCs w:val="28"/>
        </w:rPr>
        <w:t>for  better picture on the performance.</w:t>
      </w:r>
    </w:p>
    <w:p w14:paraId="6804DD59" w14:textId="77777777" w:rsidR="00DD72DF" w:rsidRDefault="00DD72DF" w:rsidP="008C7753">
      <w:pPr>
        <w:jc w:val="both"/>
        <w:rPr>
          <w:rFonts w:cstheme="minorHAnsi"/>
          <w:b/>
          <w:bCs/>
          <w:sz w:val="28"/>
          <w:szCs w:val="28"/>
        </w:rPr>
      </w:pPr>
    </w:p>
    <w:p w14:paraId="1DAC951F" w14:textId="77777777" w:rsidR="008C7753" w:rsidRPr="008C7753" w:rsidRDefault="008C7753" w:rsidP="008C7753">
      <w:pPr>
        <w:jc w:val="both"/>
        <w:rPr>
          <w:rFonts w:cstheme="minorHAnsi"/>
          <w:b/>
          <w:bCs/>
          <w:sz w:val="28"/>
          <w:szCs w:val="28"/>
        </w:rPr>
      </w:pPr>
      <w:r w:rsidRPr="008C7753">
        <w:rPr>
          <w:rFonts w:cstheme="minorHAnsi"/>
          <w:b/>
          <w:bCs/>
          <w:sz w:val="28"/>
          <w:szCs w:val="28"/>
        </w:rPr>
        <w:t>AGM SLBC has presented the additional agenda items:</w:t>
      </w:r>
    </w:p>
    <w:p w14:paraId="00E18E6C" w14:textId="77777777" w:rsidR="008C7753" w:rsidRDefault="008C7753" w:rsidP="008C7753">
      <w:pPr>
        <w:pStyle w:val="ListParagraph"/>
        <w:numPr>
          <w:ilvl w:val="0"/>
          <w:numId w:val="40"/>
        </w:numPr>
        <w:spacing w:line="200" w:lineRule="atLeast"/>
        <w:jc w:val="both"/>
        <w:rPr>
          <w:rFonts w:asciiTheme="minorHAnsi" w:hAnsiTheme="minorHAnsi" w:cstheme="minorHAnsi"/>
          <w:sz w:val="28"/>
          <w:szCs w:val="28"/>
        </w:rPr>
      </w:pPr>
      <w:r w:rsidRPr="005D14B5">
        <w:rPr>
          <w:rFonts w:asciiTheme="minorHAnsi" w:hAnsiTheme="minorHAnsi" w:cstheme="minorHAnsi"/>
          <w:sz w:val="28"/>
          <w:szCs w:val="28"/>
        </w:rPr>
        <w:t xml:space="preserve">SLBC is running PMJDY Call Centre(1800 425 8933) as per the directions of DFS, Ministry of Finance, Government of India and a retired official has been recruited as Call Centre Executive on contract basis. The expenditure on account of Call Centre viz. Call centre monthly charges and remuneration is being shared by all the member banks. The Call Centre Executive was recruited on contract basis for a period of One Year @ Rs.18000/- per month. However, during the COVID Pandemic, the official discontinued his services after completion of his contract period and retired officials are not showing interest to join as Call Centre Executive at the present remuneration. As the remuneration is not revised for the last 3 years, </w:t>
      </w:r>
      <w:r w:rsidR="001D27EA">
        <w:rPr>
          <w:rFonts w:asciiTheme="minorHAnsi" w:hAnsiTheme="minorHAnsi" w:cstheme="minorHAnsi"/>
          <w:sz w:val="28"/>
          <w:szCs w:val="28"/>
        </w:rPr>
        <w:t xml:space="preserve">it was </w:t>
      </w:r>
      <w:r w:rsidR="00DD72DF">
        <w:rPr>
          <w:rFonts w:asciiTheme="minorHAnsi" w:hAnsiTheme="minorHAnsi" w:cstheme="minorHAnsi"/>
          <w:sz w:val="28"/>
          <w:szCs w:val="28"/>
        </w:rPr>
        <w:t xml:space="preserve">proposed </w:t>
      </w:r>
      <w:r w:rsidR="001D27EA">
        <w:rPr>
          <w:rFonts w:asciiTheme="minorHAnsi" w:hAnsiTheme="minorHAnsi" w:cstheme="minorHAnsi"/>
          <w:sz w:val="28"/>
          <w:szCs w:val="28"/>
        </w:rPr>
        <w:t>to in</w:t>
      </w:r>
      <w:r w:rsidRPr="005D14B5">
        <w:rPr>
          <w:rFonts w:asciiTheme="minorHAnsi" w:hAnsiTheme="minorHAnsi" w:cstheme="minorHAnsi"/>
          <w:sz w:val="28"/>
          <w:szCs w:val="28"/>
        </w:rPr>
        <w:t xml:space="preserve">crease the remuneration to Rs.25000/- </w:t>
      </w:r>
      <w:proofErr w:type="spellStart"/>
      <w:r w:rsidRPr="005D14B5">
        <w:rPr>
          <w:rFonts w:asciiTheme="minorHAnsi" w:hAnsiTheme="minorHAnsi" w:cstheme="minorHAnsi"/>
          <w:sz w:val="28"/>
          <w:szCs w:val="28"/>
        </w:rPr>
        <w:t>p.m</w:t>
      </w:r>
      <w:proofErr w:type="spellEnd"/>
      <w:r w:rsidRPr="005D14B5">
        <w:rPr>
          <w:rFonts w:asciiTheme="minorHAnsi" w:hAnsiTheme="minorHAnsi" w:cstheme="minorHAnsi"/>
          <w:sz w:val="28"/>
          <w:szCs w:val="28"/>
        </w:rPr>
        <w:t xml:space="preserve"> and recruit a retired Bank official as Call Centre Executive.</w:t>
      </w:r>
      <w:r>
        <w:rPr>
          <w:rFonts w:asciiTheme="minorHAnsi" w:hAnsiTheme="minorHAnsi" w:cstheme="minorHAnsi"/>
          <w:sz w:val="28"/>
          <w:szCs w:val="28"/>
        </w:rPr>
        <w:t xml:space="preserve">  He sought the approval of the forum for increase in the r</w:t>
      </w:r>
      <w:r w:rsidR="001D27EA">
        <w:rPr>
          <w:rFonts w:asciiTheme="minorHAnsi" w:hAnsiTheme="minorHAnsi" w:cstheme="minorHAnsi"/>
          <w:sz w:val="28"/>
          <w:szCs w:val="28"/>
        </w:rPr>
        <w:t>emuneration from Rs.18,000/ to R</w:t>
      </w:r>
      <w:r>
        <w:rPr>
          <w:rFonts w:asciiTheme="minorHAnsi" w:hAnsiTheme="minorHAnsi" w:cstheme="minorHAnsi"/>
          <w:sz w:val="28"/>
          <w:szCs w:val="28"/>
        </w:rPr>
        <w:t>s.25,000/- per month</w:t>
      </w:r>
      <w:r w:rsidR="001D27EA">
        <w:rPr>
          <w:rFonts w:asciiTheme="minorHAnsi" w:hAnsiTheme="minorHAnsi" w:cstheme="minorHAnsi"/>
          <w:sz w:val="28"/>
          <w:szCs w:val="28"/>
        </w:rPr>
        <w:t>, i</w:t>
      </w:r>
      <w:r>
        <w:rPr>
          <w:rFonts w:asciiTheme="minorHAnsi" w:hAnsiTheme="minorHAnsi" w:cstheme="minorHAnsi"/>
          <w:sz w:val="28"/>
          <w:szCs w:val="28"/>
        </w:rPr>
        <w:t>t</w:t>
      </w:r>
      <w:r w:rsidR="001D27EA">
        <w:rPr>
          <w:rFonts w:asciiTheme="minorHAnsi" w:hAnsiTheme="minorHAnsi" w:cstheme="minorHAnsi"/>
          <w:sz w:val="28"/>
          <w:szCs w:val="28"/>
        </w:rPr>
        <w:t xml:space="preserve"> wa</w:t>
      </w:r>
      <w:r>
        <w:rPr>
          <w:rFonts w:asciiTheme="minorHAnsi" w:hAnsiTheme="minorHAnsi" w:cstheme="minorHAnsi"/>
          <w:sz w:val="28"/>
          <w:szCs w:val="28"/>
        </w:rPr>
        <w:t>s approved by the forum.</w:t>
      </w:r>
    </w:p>
    <w:p w14:paraId="682175A3" w14:textId="77777777" w:rsidR="004E4290" w:rsidRDefault="004E4290" w:rsidP="004E4290">
      <w:pPr>
        <w:pStyle w:val="ListParagraph"/>
        <w:spacing w:line="200" w:lineRule="atLeast"/>
        <w:jc w:val="both"/>
        <w:rPr>
          <w:rFonts w:asciiTheme="minorHAnsi" w:hAnsiTheme="minorHAnsi" w:cstheme="minorHAnsi"/>
          <w:sz w:val="28"/>
          <w:szCs w:val="28"/>
        </w:rPr>
      </w:pPr>
    </w:p>
    <w:p w14:paraId="66AAD517" w14:textId="77777777" w:rsidR="00506B01" w:rsidRPr="00506B01" w:rsidRDefault="00506B01" w:rsidP="00506B01">
      <w:pPr>
        <w:pStyle w:val="ListParagraph"/>
        <w:numPr>
          <w:ilvl w:val="0"/>
          <w:numId w:val="40"/>
        </w:numPr>
        <w:jc w:val="both"/>
        <w:rPr>
          <w:rFonts w:asciiTheme="minorHAnsi" w:hAnsiTheme="minorHAnsi" w:cstheme="minorHAnsi"/>
          <w:b/>
          <w:bCs/>
          <w:sz w:val="28"/>
          <w:szCs w:val="28"/>
        </w:rPr>
      </w:pPr>
      <w:r w:rsidRPr="00506B01">
        <w:rPr>
          <w:rFonts w:asciiTheme="minorHAnsi" w:hAnsiTheme="minorHAnsi" w:cstheme="minorHAnsi"/>
          <w:b/>
          <w:bCs/>
          <w:sz w:val="28"/>
          <w:szCs w:val="28"/>
        </w:rPr>
        <w:t>H</w:t>
      </w:r>
      <w:r>
        <w:rPr>
          <w:rFonts w:asciiTheme="minorHAnsi" w:hAnsiTheme="minorHAnsi" w:cstheme="minorHAnsi"/>
          <w:b/>
          <w:bCs/>
          <w:sz w:val="28"/>
          <w:szCs w:val="28"/>
        </w:rPr>
        <w:t>andloom Weavers Loan Waiver Scheme-</w:t>
      </w:r>
      <w:r w:rsidRPr="00506B01">
        <w:rPr>
          <w:rFonts w:asciiTheme="minorHAnsi" w:hAnsiTheme="minorHAnsi" w:cstheme="minorHAnsi"/>
          <w:b/>
          <w:bCs/>
          <w:sz w:val="28"/>
          <w:szCs w:val="28"/>
        </w:rPr>
        <w:t xml:space="preserve"> W</w:t>
      </w:r>
      <w:r>
        <w:rPr>
          <w:rFonts w:asciiTheme="minorHAnsi" w:hAnsiTheme="minorHAnsi" w:cstheme="minorHAnsi"/>
          <w:b/>
          <w:bCs/>
          <w:sz w:val="28"/>
          <w:szCs w:val="28"/>
        </w:rPr>
        <w:t>aiver of working capital loans availed by individual handloom weavers during 01.04.2014 to 31.03.2017</w:t>
      </w:r>
      <w:r w:rsidRPr="00506B01">
        <w:rPr>
          <w:rFonts w:asciiTheme="minorHAnsi" w:hAnsiTheme="minorHAnsi" w:cstheme="minorHAnsi"/>
          <w:b/>
          <w:bCs/>
          <w:sz w:val="28"/>
          <w:szCs w:val="28"/>
        </w:rPr>
        <w:t>.</w:t>
      </w:r>
    </w:p>
    <w:p w14:paraId="42BDC7B8" w14:textId="77777777" w:rsidR="004E4290" w:rsidRDefault="004E4290" w:rsidP="00506B01">
      <w:pPr>
        <w:pStyle w:val="ListParagraph"/>
        <w:jc w:val="both"/>
        <w:rPr>
          <w:rFonts w:asciiTheme="minorHAnsi" w:hAnsiTheme="minorHAnsi" w:cstheme="minorHAnsi"/>
          <w:sz w:val="28"/>
          <w:szCs w:val="28"/>
        </w:rPr>
      </w:pPr>
    </w:p>
    <w:p w14:paraId="05A3BB0F" w14:textId="77777777" w:rsidR="00506B01" w:rsidRPr="00506B01" w:rsidRDefault="00506B01" w:rsidP="00506B01">
      <w:pPr>
        <w:pStyle w:val="ListParagraph"/>
        <w:jc w:val="both"/>
        <w:rPr>
          <w:rFonts w:asciiTheme="minorHAnsi" w:hAnsiTheme="minorHAnsi" w:cstheme="minorHAnsi"/>
          <w:sz w:val="28"/>
          <w:szCs w:val="28"/>
        </w:rPr>
      </w:pPr>
      <w:r w:rsidRPr="00506B01">
        <w:rPr>
          <w:rFonts w:asciiTheme="minorHAnsi" w:hAnsiTheme="minorHAnsi" w:cstheme="minorHAnsi"/>
          <w:sz w:val="28"/>
          <w:szCs w:val="28"/>
        </w:rPr>
        <w:t xml:space="preserve">The Handloom Weavers </w:t>
      </w:r>
      <w:r>
        <w:rPr>
          <w:rFonts w:asciiTheme="minorHAnsi" w:hAnsiTheme="minorHAnsi" w:cstheme="minorHAnsi"/>
          <w:sz w:val="28"/>
          <w:szCs w:val="28"/>
        </w:rPr>
        <w:t>L</w:t>
      </w:r>
      <w:r w:rsidRPr="00506B01">
        <w:rPr>
          <w:rFonts w:asciiTheme="minorHAnsi" w:hAnsiTheme="minorHAnsi" w:cstheme="minorHAnsi"/>
          <w:sz w:val="28"/>
          <w:szCs w:val="28"/>
        </w:rPr>
        <w:t>oanWaiver scheme was implemented by Dept of Handlooms&amp; Textiles, Govt of Telangana vide GO Rt No.243 dated 10-11-2017 and GO Rt No.26 dated 23-02-2018</w:t>
      </w:r>
      <w:r>
        <w:rPr>
          <w:rFonts w:asciiTheme="minorHAnsi" w:hAnsiTheme="minorHAnsi" w:cstheme="minorHAnsi"/>
          <w:sz w:val="28"/>
          <w:szCs w:val="28"/>
        </w:rPr>
        <w:t xml:space="preserve">. </w:t>
      </w:r>
      <w:r w:rsidRPr="00506B01">
        <w:rPr>
          <w:rFonts w:asciiTheme="minorHAnsi" w:hAnsiTheme="minorHAnsi" w:cstheme="minorHAnsi"/>
          <w:sz w:val="28"/>
          <w:szCs w:val="28"/>
        </w:rPr>
        <w:t xml:space="preserve">Hon’ble Minister for Finance, Telangana wanted the following agenda to be taken up in the </w:t>
      </w:r>
      <w:proofErr w:type="gramStart"/>
      <w:r w:rsidRPr="00506B01">
        <w:rPr>
          <w:rFonts w:asciiTheme="minorHAnsi" w:hAnsiTheme="minorHAnsi" w:cstheme="minorHAnsi"/>
          <w:sz w:val="28"/>
          <w:szCs w:val="28"/>
        </w:rPr>
        <w:t>meeting  as</w:t>
      </w:r>
      <w:proofErr w:type="gramEnd"/>
      <w:r w:rsidRPr="00506B01">
        <w:rPr>
          <w:rFonts w:asciiTheme="minorHAnsi" w:hAnsiTheme="minorHAnsi" w:cstheme="minorHAnsi"/>
          <w:sz w:val="28"/>
          <w:szCs w:val="28"/>
        </w:rPr>
        <w:t xml:space="preserve"> he had received complaints that many Bank Branches have not </w:t>
      </w:r>
      <w:r w:rsidRPr="00506B01">
        <w:rPr>
          <w:rFonts w:asciiTheme="minorHAnsi" w:hAnsiTheme="minorHAnsi" w:cstheme="minorHAnsi"/>
          <w:sz w:val="28"/>
          <w:szCs w:val="28"/>
        </w:rPr>
        <w:lastRenderedPageBreak/>
        <w:t>implemented the scheme in toto even after the Govt</w:t>
      </w:r>
      <w:r>
        <w:rPr>
          <w:rFonts w:asciiTheme="minorHAnsi" w:hAnsiTheme="minorHAnsi" w:cstheme="minorHAnsi"/>
          <w:sz w:val="28"/>
          <w:szCs w:val="28"/>
        </w:rPr>
        <w:t>.</w:t>
      </w:r>
      <w:r w:rsidRPr="00506B01">
        <w:rPr>
          <w:rFonts w:asciiTheme="minorHAnsi" w:hAnsiTheme="minorHAnsi" w:cstheme="minorHAnsi"/>
          <w:sz w:val="28"/>
          <w:szCs w:val="28"/>
        </w:rPr>
        <w:t xml:space="preserve"> of Telangana released amounts towards waiver of Loan Principal. </w:t>
      </w:r>
    </w:p>
    <w:p w14:paraId="754BE06C" w14:textId="77777777" w:rsidR="00506B01" w:rsidRPr="00506B01" w:rsidRDefault="00506B01" w:rsidP="00506B01">
      <w:pPr>
        <w:pStyle w:val="ListParagraph"/>
        <w:numPr>
          <w:ilvl w:val="0"/>
          <w:numId w:val="43"/>
        </w:numPr>
        <w:rPr>
          <w:rFonts w:asciiTheme="minorHAnsi" w:hAnsiTheme="minorHAnsi" w:cstheme="minorHAnsi"/>
          <w:sz w:val="28"/>
          <w:szCs w:val="28"/>
        </w:rPr>
      </w:pPr>
      <w:r w:rsidRPr="00506B01">
        <w:rPr>
          <w:rFonts w:asciiTheme="minorHAnsi" w:hAnsiTheme="minorHAnsi" w:cstheme="minorHAnsi"/>
          <w:sz w:val="28"/>
          <w:szCs w:val="28"/>
        </w:rPr>
        <w:t>Waiver of Outstanding interest amounts by the Banker including broken period interest</w:t>
      </w:r>
    </w:p>
    <w:p w14:paraId="7AED955A" w14:textId="77777777" w:rsidR="00506B01" w:rsidRPr="00506B01" w:rsidRDefault="00506B01" w:rsidP="00506B01">
      <w:pPr>
        <w:ind w:firstLine="720"/>
        <w:rPr>
          <w:rFonts w:cstheme="minorHAnsi"/>
          <w:sz w:val="28"/>
          <w:szCs w:val="28"/>
        </w:rPr>
      </w:pPr>
      <w:r w:rsidRPr="00506B01">
        <w:rPr>
          <w:rFonts w:cstheme="minorHAnsi"/>
          <w:sz w:val="28"/>
          <w:szCs w:val="28"/>
        </w:rPr>
        <w:t>2) Issue of “No Due Certificate” to the beneficiaries.</w:t>
      </w:r>
    </w:p>
    <w:p w14:paraId="0787A34C" w14:textId="77777777" w:rsidR="009D1560" w:rsidRPr="009D1560" w:rsidRDefault="009D1560" w:rsidP="009D1560">
      <w:pPr>
        <w:jc w:val="both"/>
        <w:rPr>
          <w:rFonts w:cstheme="minorHAnsi"/>
          <w:bCs/>
          <w:sz w:val="28"/>
          <w:szCs w:val="28"/>
        </w:rPr>
      </w:pPr>
      <w:r w:rsidRPr="009D1560">
        <w:rPr>
          <w:rFonts w:cstheme="minorHAnsi"/>
          <w:b/>
          <w:sz w:val="28"/>
          <w:szCs w:val="28"/>
        </w:rPr>
        <w:t>General Manager and Convenor, SLBC</w:t>
      </w:r>
      <w:r w:rsidRPr="009D1560">
        <w:rPr>
          <w:rFonts w:cstheme="minorHAnsi"/>
          <w:bCs/>
          <w:sz w:val="28"/>
          <w:szCs w:val="28"/>
        </w:rPr>
        <w:t>advised member banks to examine the issue and to take a decision in the matter of waiving the broken period interest and issue of “No Due Certificate” to the beneficiaries.</w:t>
      </w:r>
    </w:p>
    <w:p w14:paraId="799048FD" w14:textId="77777777" w:rsidR="008C7753" w:rsidRPr="009D1560" w:rsidRDefault="001D27EA" w:rsidP="009D1560">
      <w:pPr>
        <w:spacing w:line="200" w:lineRule="atLeast"/>
        <w:jc w:val="both"/>
        <w:rPr>
          <w:rFonts w:cstheme="minorHAnsi"/>
          <w:sz w:val="28"/>
          <w:szCs w:val="28"/>
        </w:rPr>
      </w:pPr>
      <w:r w:rsidRPr="009D1560">
        <w:rPr>
          <w:rFonts w:cstheme="minorHAnsi"/>
          <w:sz w:val="28"/>
          <w:szCs w:val="28"/>
        </w:rPr>
        <w:t>Banks have assured that their branches will be suitably advised.</w:t>
      </w:r>
    </w:p>
    <w:p w14:paraId="2F4CFC76" w14:textId="77777777" w:rsidR="009D1560" w:rsidRDefault="009D1560" w:rsidP="00CD61B9">
      <w:pPr>
        <w:pStyle w:val="NoSpacing"/>
        <w:spacing w:line="240" w:lineRule="auto"/>
        <w:jc w:val="both"/>
        <w:rPr>
          <w:rFonts w:asciiTheme="minorHAnsi" w:hAnsiTheme="minorHAnsi" w:cstheme="minorHAnsi"/>
          <w:b/>
          <w:sz w:val="28"/>
          <w:szCs w:val="28"/>
        </w:rPr>
      </w:pPr>
    </w:p>
    <w:p w14:paraId="377DF9BC" w14:textId="77777777" w:rsidR="008F6541" w:rsidRDefault="00420817" w:rsidP="001E7459">
      <w:pPr>
        <w:jc w:val="both"/>
        <w:rPr>
          <w:rFonts w:eastAsia="Times New Roman" w:cstheme="minorHAnsi"/>
          <w:bCs/>
          <w:sz w:val="28"/>
          <w:szCs w:val="28"/>
          <w:lang w:eastAsia="en-IN"/>
        </w:rPr>
      </w:pPr>
      <w:r w:rsidRPr="00420817">
        <w:rPr>
          <w:rFonts w:eastAsia="Times New Roman" w:cstheme="minorHAnsi"/>
          <w:b/>
          <w:sz w:val="28"/>
          <w:szCs w:val="28"/>
          <w:lang w:eastAsia="en-IN"/>
        </w:rPr>
        <w:t xml:space="preserve">Shri Krishan Sharma, </w:t>
      </w:r>
      <w:r w:rsidR="008F6541" w:rsidRPr="00420817">
        <w:rPr>
          <w:rFonts w:eastAsia="Times New Roman" w:cstheme="minorHAnsi"/>
          <w:b/>
          <w:sz w:val="28"/>
          <w:szCs w:val="28"/>
          <w:lang w:eastAsia="en-IN"/>
        </w:rPr>
        <w:t>General Manager and Convenor, SLBC</w:t>
      </w:r>
      <w:r w:rsidR="008F6541">
        <w:rPr>
          <w:rFonts w:eastAsia="Times New Roman" w:cstheme="minorHAnsi"/>
          <w:bCs/>
          <w:sz w:val="28"/>
          <w:szCs w:val="28"/>
          <w:lang w:eastAsia="en-IN"/>
        </w:rPr>
        <w:t xml:space="preserve"> expressed</w:t>
      </w:r>
      <w:r>
        <w:rPr>
          <w:rFonts w:eastAsia="Times New Roman" w:cstheme="minorHAnsi"/>
          <w:bCs/>
          <w:sz w:val="28"/>
          <w:szCs w:val="28"/>
          <w:lang w:eastAsia="en-IN"/>
        </w:rPr>
        <w:t xml:space="preserve"> as under</w:t>
      </w:r>
      <w:r w:rsidR="00A14E08">
        <w:rPr>
          <w:rFonts w:eastAsia="Times New Roman" w:cstheme="minorHAnsi"/>
          <w:bCs/>
          <w:sz w:val="28"/>
          <w:szCs w:val="28"/>
          <w:lang w:eastAsia="en-IN"/>
        </w:rPr>
        <w:t xml:space="preserve"> during the deliberations on various agenda items presented for discussion</w:t>
      </w:r>
      <w:r>
        <w:rPr>
          <w:rFonts w:eastAsia="Times New Roman" w:cstheme="minorHAnsi"/>
          <w:bCs/>
          <w:sz w:val="28"/>
          <w:szCs w:val="28"/>
          <w:lang w:eastAsia="en-IN"/>
        </w:rPr>
        <w:t>:</w:t>
      </w:r>
    </w:p>
    <w:p w14:paraId="76E263FB" w14:textId="77777777" w:rsidR="00420817" w:rsidRPr="00420817" w:rsidRDefault="00420817" w:rsidP="00420817">
      <w:pPr>
        <w:pStyle w:val="ListParagraph"/>
        <w:numPr>
          <w:ilvl w:val="0"/>
          <w:numId w:val="38"/>
        </w:numPr>
        <w:jc w:val="both"/>
        <w:rPr>
          <w:rFonts w:asciiTheme="minorHAnsi" w:hAnsiTheme="minorHAnsi" w:cstheme="minorHAnsi"/>
          <w:sz w:val="28"/>
          <w:szCs w:val="28"/>
        </w:rPr>
      </w:pPr>
      <w:r w:rsidRPr="00420817">
        <w:rPr>
          <w:rFonts w:asciiTheme="minorHAnsi" w:hAnsiTheme="minorHAnsi" w:cstheme="minorHAnsi"/>
          <w:sz w:val="28"/>
          <w:szCs w:val="28"/>
        </w:rPr>
        <w:t>The performance of Banks during the quarter under ATL is not encouraging and every bank needs to focus on investment credit for a better performance under this segment.</w:t>
      </w:r>
    </w:p>
    <w:p w14:paraId="66228759" w14:textId="77777777" w:rsidR="00420817" w:rsidRPr="00420817" w:rsidRDefault="00420817" w:rsidP="00420817">
      <w:pPr>
        <w:pStyle w:val="ListParagraph"/>
        <w:numPr>
          <w:ilvl w:val="0"/>
          <w:numId w:val="38"/>
        </w:numPr>
        <w:jc w:val="both"/>
        <w:rPr>
          <w:rFonts w:asciiTheme="minorHAnsi" w:hAnsiTheme="minorHAnsi" w:cstheme="minorHAnsi"/>
          <w:sz w:val="28"/>
          <w:szCs w:val="28"/>
        </w:rPr>
      </w:pPr>
      <w:r w:rsidRPr="00420817">
        <w:rPr>
          <w:rFonts w:asciiTheme="minorHAnsi" w:hAnsiTheme="minorHAnsi" w:cstheme="minorHAnsi"/>
          <w:sz w:val="28"/>
          <w:szCs w:val="28"/>
        </w:rPr>
        <w:t xml:space="preserve">Coverage of MSME units under CGTSME in respect of some districts is very </w:t>
      </w:r>
      <w:r w:rsidR="009D1560">
        <w:rPr>
          <w:rFonts w:asciiTheme="minorHAnsi" w:hAnsiTheme="minorHAnsi" w:cstheme="minorHAnsi"/>
          <w:sz w:val="28"/>
          <w:szCs w:val="28"/>
        </w:rPr>
        <w:t>low</w:t>
      </w:r>
      <w:r w:rsidRPr="00420817">
        <w:rPr>
          <w:rFonts w:asciiTheme="minorHAnsi" w:hAnsiTheme="minorHAnsi" w:cstheme="minorHAnsi"/>
          <w:sz w:val="28"/>
          <w:szCs w:val="28"/>
        </w:rPr>
        <w:t xml:space="preserve"> in single digit ex: Nirmal, </w:t>
      </w:r>
      <w:proofErr w:type="spellStart"/>
      <w:r w:rsidRPr="00420817">
        <w:rPr>
          <w:rFonts w:asciiTheme="minorHAnsi" w:hAnsiTheme="minorHAnsi" w:cstheme="minorHAnsi"/>
          <w:sz w:val="28"/>
          <w:szCs w:val="28"/>
        </w:rPr>
        <w:t>Wanaparthy</w:t>
      </w:r>
      <w:proofErr w:type="spellEnd"/>
      <w:r w:rsidRPr="00420817">
        <w:rPr>
          <w:rFonts w:asciiTheme="minorHAnsi" w:hAnsiTheme="minorHAnsi" w:cstheme="minorHAnsi"/>
          <w:sz w:val="28"/>
          <w:szCs w:val="28"/>
        </w:rPr>
        <w:t xml:space="preserve">, </w:t>
      </w:r>
      <w:proofErr w:type="spellStart"/>
      <w:r w:rsidR="001D27EA">
        <w:rPr>
          <w:rFonts w:asciiTheme="minorHAnsi" w:hAnsiTheme="minorHAnsi" w:cstheme="minorHAnsi"/>
          <w:sz w:val="28"/>
          <w:szCs w:val="28"/>
        </w:rPr>
        <w:t>Gadwal</w:t>
      </w:r>
      <w:proofErr w:type="spellEnd"/>
      <w:r w:rsidR="001D27EA">
        <w:rPr>
          <w:rFonts w:asciiTheme="minorHAnsi" w:hAnsiTheme="minorHAnsi" w:cstheme="minorHAnsi"/>
          <w:sz w:val="28"/>
          <w:szCs w:val="28"/>
        </w:rPr>
        <w:t xml:space="preserve">, </w:t>
      </w:r>
      <w:proofErr w:type="spellStart"/>
      <w:r w:rsidR="001D27EA">
        <w:rPr>
          <w:rFonts w:asciiTheme="minorHAnsi" w:hAnsiTheme="minorHAnsi" w:cstheme="minorHAnsi"/>
          <w:sz w:val="28"/>
          <w:szCs w:val="28"/>
        </w:rPr>
        <w:t>J</w:t>
      </w:r>
      <w:r w:rsidRPr="00420817">
        <w:rPr>
          <w:rFonts w:asciiTheme="minorHAnsi" w:hAnsiTheme="minorHAnsi" w:cstheme="minorHAnsi"/>
          <w:sz w:val="28"/>
          <w:szCs w:val="28"/>
        </w:rPr>
        <w:t>angaon</w:t>
      </w:r>
      <w:proofErr w:type="spellEnd"/>
      <w:r w:rsidRPr="00420817">
        <w:rPr>
          <w:rFonts w:asciiTheme="minorHAnsi" w:hAnsiTheme="minorHAnsi" w:cstheme="minorHAnsi"/>
          <w:sz w:val="28"/>
          <w:szCs w:val="28"/>
        </w:rPr>
        <w:t xml:space="preserve"> and Banks in these districts need to focus and ensure some good improvement.</w:t>
      </w:r>
    </w:p>
    <w:p w14:paraId="55AF4237" w14:textId="77777777" w:rsidR="00420817" w:rsidRPr="00420817" w:rsidRDefault="00420817" w:rsidP="00420817">
      <w:pPr>
        <w:pStyle w:val="ListParagraph"/>
        <w:numPr>
          <w:ilvl w:val="0"/>
          <w:numId w:val="38"/>
        </w:numPr>
        <w:jc w:val="both"/>
        <w:rPr>
          <w:rFonts w:asciiTheme="minorHAnsi" w:hAnsiTheme="minorHAnsi" w:cstheme="minorHAnsi"/>
          <w:sz w:val="28"/>
          <w:szCs w:val="28"/>
        </w:rPr>
      </w:pPr>
      <w:r w:rsidRPr="00420817">
        <w:rPr>
          <w:rFonts w:asciiTheme="minorHAnsi" w:hAnsiTheme="minorHAnsi" w:cstheme="minorHAnsi"/>
          <w:sz w:val="28"/>
          <w:szCs w:val="28"/>
        </w:rPr>
        <w:t xml:space="preserve">Target given under </w:t>
      </w:r>
      <w:proofErr w:type="spellStart"/>
      <w:r w:rsidRPr="00420817">
        <w:rPr>
          <w:rFonts w:asciiTheme="minorHAnsi" w:hAnsiTheme="minorHAnsi" w:cstheme="minorHAnsi"/>
          <w:sz w:val="28"/>
          <w:szCs w:val="28"/>
        </w:rPr>
        <w:t>PMSVANidihi</w:t>
      </w:r>
      <w:proofErr w:type="spellEnd"/>
      <w:r w:rsidRPr="00420817">
        <w:rPr>
          <w:rFonts w:asciiTheme="minorHAnsi" w:hAnsiTheme="minorHAnsi" w:cstheme="minorHAnsi"/>
          <w:sz w:val="28"/>
          <w:szCs w:val="28"/>
        </w:rPr>
        <w:t xml:space="preserve"> is at 3,40,000 and the gap is very less for 100%achievement of the target. The gap between sanctionsand disbursements should be made zero.  Contributions of Public sector Banks, RRBs, Co-operatives and </w:t>
      </w:r>
      <w:proofErr w:type="spellStart"/>
      <w:r w:rsidRPr="00420817">
        <w:rPr>
          <w:rFonts w:asciiTheme="minorHAnsi" w:hAnsiTheme="minorHAnsi" w:cstheme="minorHAnsi"/>
          <w:sz w:val="28"/>
          <w:szCs w:val="28"/>
        </w:rPr>
        <w:t>Stree</w:t>
      </w:r>
      <w:r w:rsidR="00FF1CE3">
        <w:rPr>
          <w:rFonts w:asciiTheme="minorHAnsi" w:hAnsiTheme="minorHAnsi" w:cstheme="minorHAnsi"/>
          <w:sz w:val="28"/>
          <w:szCs w:val="28"/>
        </w:rPr>
        <w:t>n</w:t>
      </w:r>
      <w:r w:rsidRPr="00420817">
        <w:rPr>
          <w:rFonts w:asciiTheme="minorHAnsi" w:hAnsiTheme="minorHAnsi" w:cstheme="minorHAnsi"/>
          <w:sz w:val="28"/>
          <w:szCs w:val="28"/>
        </w:rPr>
        <w:t>idhi</w:t>
      </w:r>
      <w:proofErr w:type="spellEnd"/>
      <w:r w:rsidRPr="00420817">
        <w:rPr>
          <w:rFonts w:asciiTheme="minorHAnsi" w:hAnsiTheme="minorHAnsi" w:cstheme="minorHAnsi"/>
          <w:sz w:val="28"/>
          <w:szCs w:val="28"/>
        </w:rPr>
        <w:t xml:space="preserve"> is very good, whereas Private Sector Banks need to improve their performance.</w:t>
      </w:r>
    </w:p>
    <w:p w14:paraId="3F8C0C80" w14:textId="77777777" w:rsidR="00420817" w:rsidRDefault="00420817" w:rsidP="00420817">
      <w:pPr>
        <w:pStyle w:val="ListParagraph"/>
        <w:numPr>
          <w:ilvl w:val="0"/>
          <w:numId w:val="38"/>
        </w:numPr>
        <w:jc w:val="both"/>
        <w:rPr>
          <w:rFonts w:asciiTheme="minorHAnsi" w:hAnsiTheme="minorHAnsi" w:cstheme="minorHAnsi"/>
          <w:sz w:val="28"/>
          <w:szCs w:val="28"/>
        </w:rPr>
      </w:pPr>
      <w:r w:rsidRPr="00420817">
        <w:rPr>
          <w:rFonts w:asciiTheme="minorHAnsi" w:hAnsiTheme="minorHAnsi" w:cstheme="minorHAnsi"/>
          <w:sz w:val="28"/>
          <w:szCs w:val="28"/>
        </w:rPr>
        <w:t xml:space="preserve">SERP to ensure strengthening of the CBRM process in view of high percentage of NPAs in SHGs and efforts should be made to bring it down to less than 1%.   </w:t>
      </w:r>
    </w:p>
    <w:p w14:paraId="7AC86024" w14:textId="77777777" w:rsidR="008C7753" w:rsidRDefault="008C7753" w:rsidP="00420817">
      <w:pPr>
        <w:pStyle w:val="ListParagraph"/>
        <w:numPr>
          <w:ilvl w:val="0"/>
          <w:numId w:val="38"/>
        </w:numPr>
        <w:jc w:val="both"/>
        <w:rPr>
          <w:rFonts w:asciiTheme="minorHAnsi" w:hAnsiTheme="minorHAnsi" w:cstheme="minorHAnsi"/>
          <w:sz w:val="28"/>
          <w:szCs w:val="28"/>
        </w:rPr>
      </w:pPr>
      <w:r w:rsidRPr="00077967">
        <w:rPr>
          <w:rFonts w:asciiTheme="minorHAnsi" w:hAnsiTheme="minorHAnsi" w:cstheme="minorHAnsi"/>
          <w:sz w:val="28"/>
          <w:szCs w:val="28"/>
        </w:rPr>
        <w:t>Under PMMY in last two years Banks have surpassed the targets and focus</w:t>
      </w:r>
      <w:r w:rsidR="00077967" w:rsidRPr="00077967">
        <w:rPr>
          <w:rFonts w:asciiTheme="minorHAnsi" w:hAnsiTheme="minorHAnsi" w:cstheme="minorHAnsi"/>
          <w:sz w:val="28"/>
          <w:szCs w:val="28"/>
        </w:rPr>
        <w:t xml:space="preserve"> is needed </w:t>
      </w:r>
      <w:r w:rsidRPr="00077967">
        <w:rPr>
          <w:rFonts w:asciiTheme="minorHAnsi" w:hAnsiTheme="minorHAnsi" w:cstheme="minorHAnsi"/>
          <w:sz w:val="28"/>
          <w:szCs w:val="28"/>
        </w:rPr>
        <w:t>this year also</w:t>
      </w:r>
      <w:r w:rsidR="00077967" w:rsidRPr="00077967">
        <w:rPr>
          <w:rFonts w:asciiTheme="minorHAnsi" w:hAnsiTheme="minorHAnsi" w:cstheme="minorHAnsi"/>
          <w:sz w:val="28"/>
          <w:szCs w:val="28"/>
        </w:rPr>
        <w:t xml:space="preserve"> for achievement of targets under PMMY and </w:t>
      </w:r>
      <w:r w:rsidRPr="00077967">
        <w:rPr>
          <w:rFonts w:asciiTheme="minorHAnsi" w:hAnsiTheme="minorHAnsi" w:cstheme="minorHAnsi"/>
          <w:sz w:val="28"/>
          <w:szCs w:val="28"/>
        </w:rPr>
        <w:t xml:space="preserve">Standup India </w:t>
      </w:r>
      <w:r w:rsidR="00077967" w:rsidRPr="00077967">
        <w:rPr>
          <w:rFonts w:asciiTheme="minorHAnsi" w:hAnsiTheme="minorHAnsi" w:cstheme="minorHAnsi"/>
          <w:sz w:val="28"/>
          <w:szCs w:val="28"/>
        </w:rPr>
        <w:t>Schemes.</w:t>
      </w:r>
    </w:p>
    <w:p w14:paraId="741D3684" w14:textId="77777777" w:rsidR="00CD61B9" w:rsidRPr="00967739" w:rsidRDefault="00077967" w:rsidP="00077967">
      <w:pPr>
        <w:pStyle w:val="ListParagraph"/>
        <w:numPr>
          <w:ilvl w:val="0"/>
          <w:numId w:val="38"/>
        </w:numPr>
        <w:jc w:val="both"/>
        <w:rPr>
          <w:rFonts w:cstheme="minorHAnsi"/>
          <w:b/>
          <w:sz w:val="28"/>
          <w:szCs w:val="28"/>
        </w:rPr>
      </w:pPr>
      <w:r w:rsidRPr="00A14E08">
        <w:rPr>
          <w:rFonts w:asciiTheme="minorHAnsi" w:hAnsiTheme="minorHAnsi" w:cstheme="minorHAnsi"/>
          <w:sz w:val="28"/>
          <w:szCs w:val="28"/>
        </w:rPr>
        <w:t xml:space="preserve">In response to the request of the MD, BC Corporation on refund of Rs.85 crores of unspent subsidy portion of BC corporation schemes lying with Banks </w:t>
      </w:r>
      <w:r w:rsidR="009D1560">
        <w:rPr>
          <w:rFonts w:asciiTheme="minorHAnsi" w:hAnsiTheme="minorHAnsi" w:cstheme="minorHAnsi"/>
          <w:sz w:val="28"/>
          <w:szCs w:val="28"/>
        </w:rPr>
        <w:t>for the</w:t>
      </w:r>
      <w:r w:rsidRPr="00A14E08">
        <w:rPr>
          <w:rFonts w:asciiTheme="minorHAnsi" w:hAnsiTheme="minorHAnsi" w:cstheme="minorHAnsi"/>
          <w:sz w:val="28"/>
          <w:szCs w:val="28"/>
        </w:rPr>
        <w:t xml:space="preserve"> last 5 to 6 years, General Manager and Convenor, SLBC said that a date has been decided earlier for conduct of a special SLBC meeting at the request of BC Corporation to resolve the issue but the meeting was </w:t>
      </w:r>
      <w:r w:rsidRPr="00A14E08">
        <w:rPr>
          <w:rFonts w:asciiTheme="minorHAnsi" w:hAnsiTheme="minorHAnsi" w:cstheme="minorHAnsi"/>
          <w:sz w:val="28"/>
          <w:szCs w:val="28"/>
        </w:rPr>
        <w:lastRenderedPageBreak/>
        <w:t xml:space="preserve">deferred.  He requested the BC corporation </w:t>
      </w:r>
      <w:r w:rsidR="009D1560">
        <w:rPr>
          <w:rFonts w:asciiTheme="minorHAnsi" w:hAnsiTheme="minorHAnsi" w:cstheme="minorHAnsi"/>
          <w:sz w:val="28"/>
          <w:szCs w:val="28"/>
        </w:rPr>
        <w:t>to submit</w:t>
      </w:r>
      <w:r w:rsidRPr="00A14E08">
        <w:rPr>
          <w:rFonts w:asciiTheme="minorHAnsi" w:hAnsiTheme="minorHAnsi" w:cstheme="minorHAnsi"/>
          <w:sz w:val="28"/>
          <w:szCs w:val="28"/>
        </w:rPr>
        <w:t xml:space="preserve"> the granular data of ungrounded applications with full details including the account number to which the subsidy amount is credited </w:t>
      </w:r>
      <w:r w:rsidR="009D1560">
        <w:rPr>
          <w:rFonts w:asciiTheme="minorHAnsi" w:hAnsiTheme="minorHAnsi" w:cstheme="minorHAnsi"/>
          <w:sz w:val="28"/>
          <w:szCs w:val="28"/>
        </w:rPr>
        <w:t xml:space="preserve">etc., </w:t>
      </w:r>
      <w:r w:rsidRPr="00A14E08">
        <w:rPr>
          <w:rFonts w:asciiTheme="minorHAnsi" w:hAnsiTheme="minorHAnsi" w:cstheme="minorHAnsi"/>
          <w:sz w:val="28"/>
          <w:szCs w:val="28"/>
        </w:rPr>
        <w:t xml:space="preserve">to take up the issue with Banks and ensure refund of the unspent subsidy portion to the corporation at the earliest. </w:t>
      </w:r>
    </w:p>
    <w:p w14:paraId="1FC16675" w14:textId="77777777" w:rsidR="00967739" w:rsidRPr="009D1560" w:rsidRDefault="009D1560" w:rsidP="00967739">
      <w:pPr>
        <w:rPr>
          <w:rFonts w:cstheme="minorHAnsi"/>
          <w:bCs/>
          <w:sz w:val="28"/>
          <w:szCs w:val="28"/>
        </w:rPr>
      </w:pPr>
      <w:r w:rsidRPr="009D1560">
        <w:rPr>
          <w:rFonts w:cstheme="minorHAnsi"/>
          <w:bCs/>
          <w:sz w:val="28"/>
          <w:szCs w:val="28"/>
        </w:rPr>
        <w:t>MD, BC Corporation assured that the details will be sent to the SLBC/Banks.</w:t>
      </w:r>
    </w:p>
    <w:p w14:paraId="59845DC2" w14:textId="77777777" w:rsidR="008C7753" w:rsidRPr="00A14E08" w:rsidRDefault="008C7753" w:rsidP="008C7753">
      <w:pPr>
        <w:pStyle w:val="NoSpacing"/>
        <w:spacing w:line="240" w:lineRule="auto"/>
        <w:jc w:val="both"/>
        <w:rPr>
          <w:rFonts w:asciiTheme="minorHAnsi" w:hAnsiTheme="minorHAnsi" w:cstheme="minorHAnsi"/>
          <w:sz w:val="28"/>
          <w:szCs w:val="28"/>
        </w:rPr>
      </w:pPr>
      <w:r w:rsidRPr="00A14E08">
        <w:rPr>
          <w:rFonts w:asciiTheme="minorHAnsi" w:hAnsiTheme="minorHAnsi" w:cstheme="minorHAnsi"/>
          <w:b/>
          <w:bCs/>
          <w:sz w:val="28"/>
          <w:szCs w:val="28"/>
        </w:rPr>
        <w:t>Shri V. Aravind, Chairman TGB</w:t>
      </w:r>
      <w:r w:rsidRPr="00A14E08">
        <w:rPr>
          <w:rFonts w:asciiTheme="minorHAnsi" w:hAnsiTheme="minorHAnsi" w:cstheme="minorHAnsi"/>
          <w:sz w:val="28"/>
          <w:szCs w:val="28"/>
        </w:rPr>
        <w:t xml:space="preserve"> commenting upon low performance under ATL expressed that SHG lending is happening  on MCPs and MCPs are based on asset creation.  Bus in CBS of Banks SHG lending is being classified as Cash Credits </w:t>
      </w:r>
      <w:r w:rsidR="009D1560">
        <w:rPr>
          <w:rFonts w:asciiTheme="minorHAnsi" w:hAnsiTheme="minorHAnsi" w:cstheme="minorHAnsi"/>
          <w:sz w:val="28"/>
          <w:szCs w:val="28"/>
        </w:rPr>
        <w:t>though</w:t>
      </w:r>
      <w:r w:rsidRPr="00A14E08">
        <w:rPr>
          <w:rFonts w:asciiTheme="minorHAnsi" w:hAnsiTheme="minorHAnsi" w:cstheme="minorHAnsi"/>
          <w:sz w:val="28"/>
          <w:szCs w:val="28"/>
        </w:rPr>
        <w:t xml:space="preserve"> they are  term loans.  He requested the SERP to hand over MCPs to their Regional Offices </w:t>
      </w:r>
      <w:r w:rsidR="009D1560">
        <w:rPr>
          <w:rFonts w:asciiTheme="minorHAnsi" w:hAnsiTheme="minorHAnsi" w:cstheme="minorHAnsi"/>
          <w:sz w:val="28"/>
          <w:szCs w:val="28"/>
        </w:rPr>
        <w:t>for better monitoring.</w:t>
      </w:r>
    </w:p>
    <w:p w14:paraId="460DD1B7" w14:textId="77777777" w:rsidR="008C7753" w:rsidRPr="00A14E08" w:rsidRDefault="008C7753" w:rsidP="008C7753">
      <w:pPr>
        <w:pStyle w:val="NoSpacing"/>
        <w:spacing w:line="240" w:lineRule="auto"/>
        <w:jc w:val="both"/>
        <w:rPr>
          <w:rFonts w:asciiTheme="minorHAnsi" w:hAnsiTheme="minorHAnsi" w:cstheme="minorHAnsi"/>
          <w:sz w:val="28"/>
          <w:szCs w:val="28"/>
        </w:rPr>
      </w:pPr>
    </w:p>
    <w:p w14:paraId="1B332516" w14:textId="77777777" w:rsidR="008C7753" w:rsidRPr="00A14E08" w:rsidRDefault="008C7753" w:rsidP="008C7753">
      <w:pPr>
        <w:jc w:val="both"/>
        <w:rPr>
          <w:rFonts w:cstheme="minorHAnsi"/>
          <w:sz w:val="28"/>
          <w:szCs w:val="28"/>
        </w:rPr>
      </w:pPr>
      <w:r w:rsidRPr="00A14E08">
        <w:rPr>
          <w:rFonts w:cstheme="minorHAnsi"/>
          <w:b/>
          <w:bCs/>
          <w:sz w:val="28"/>
          <w:szCs w:val="28"/>
        </w:rPr>
        <w:t>Sri Y.N. Reddy, Director SERP</w:t>
      </w:r>
      <w:r w:rsidRPr="00A14E08">
        <w:rPr>
          <w:rFonts w:cstheme="minorHAnsi"/>
          <w:sz w:val="28"/>
          <w:szCs w:val="28"/>
        </w:rPr>
        <w:t xml:space="preserve"> said that as per RBI guidelines all SHG loans are converted to CCL mode.   RBI has to take call whether SHG loans are to be treated as Term Loan or Cash Credit Loan.</w:t>
      </w:r>
      <w:r w:rsidR="00A14E08" w:rsidRPr="00A14E08">
        <w:rPr>
          <w:rFonts w:cstheme="minorHAnsi"/>
          <w:sz w:val="28"/>
          <w:szCs w:val="28"/>
        </w:rPr>
        <w:t xml:space="preserve"> On strengthening of CBRM mechanism he assured that all help will be extended to Bank officials in containing and reducing the NPAs in SHGs</w:t>
      </w:r>
    </w:p>
    <w:p w14:paraId="14227B09" w14:textId="77777777" w:rsidR="008C7753" w:rsidRDefault="008C7753" w:rsidP="008C7753">
      <w:pPr>
        <w:jc w:val="both"/>
        <w:rPr>
          <w:rFonts w:cstheme="minorHAnsi"/>
          <w:sz w:val="28"/>
          <w:szCs w:val="28"/>
        </w:rPr>
      </w:pPr>
      <w:r w:rsidRPr="00A14E08">
        <w:rPr>
          <w:rFonts w:cstheme="minorHAnsi"/>
          <w:b/>
          <w:bCs/>
          <w:sz w:val="28"/>
          <w:szCs w:val="28"/>
        </w:rPr>
        <w:t xml:space="preserve">Sri P. </w:t>
      </w:r>
      <w:proofErr w:type="spellStart"/>
      <w:r w:rsidRPr="00A14E08">
        <w:rPr>
          <w:rFonts w:cstheme="minorHAnsi"/>
          <w:b/>
          <w:bCs/>
          <w:sz w:val="28"/>
          <w:szCs w:val="28"/>
        </w:rPr>
        <w:t>Obul</w:t>
      </w:r>
      <w:proofErr w:type="spellEnd"/>
      <w:r w:rsidRPr="00A14E08">
        <w:rPr>
          <w:rFonts w:cstheme="minorHAnsi"/>
          <w:b/>
          <w:bCs/>
          <w:sz w:val="28"/>
          <w:szCs w:val="28"/>
        </w:rPr>
        <w:t xml:space="preserve"> Reddy, AGM, Lead Bank Department, SBI</w:t>
      </w:r>
      <w:r w:rsidRPr="00A14E08">
        <w:rPr>
          <w:rFonts w:cstheme="minorHAnsi"/>
          <w:sz w:val="28"/>
          <w:szCs w:val="28"/>
        </w:rPr>
        <w:t xml:space="preserve"> expressed that the issue was discussed earlier in ECRRB meeting of RBI and Banks expressed that there is no provision in CBS of Banks, to bifurcate the amount lent to SHGs into Cash Credit and Term Loan.</w:t>
      </w:r>
    </w:p>
    <w:p w14:paraId="09D6CB09" w14:textId="77777777" w:rsidR="009D1560" w:rsidRDefault="009D1560" w:rsidP="009D1560">
      <w:pPr>
        <w:pStyle w:val="NoSpacing"/>
        <w:spacing w:line="240" w:lineRule="auto"/>
        <w:jc w:val="both"/>
        <w:rPr>
          <w:rFonts w:asciiTheme="minorHAnsi" w:hAnsiTheme="minorHAnsi" w:cstheme="minorHAnsi"/>
          <w:bCs/>
          <w:sz w:val="28"/>
          <w:szCs w:val="28"/>
        </w:rPr>
      </w:pPr>
      <w:r w:rsidRPr="008C7753">
        <w:rPr>
          <w:rFonts w:asciiTheme="minorHAnsi" w:hAnsiTheme="minorHAnsi" w:cstheme="minorHAnsi"/>
          <w:b/>
          <w:sz w:val="28"/>
          <w:szCs w:val="28"/>
        </w:rPr>
        <w:t>Shri Mohit Yadav, Asst. General Manager</w:t>
      </w:r>
      <w:r w:rsidRPr="008C7753">
        <w:rPr>
          <w:rFonts w:asciiTheme="minorHAnsi" w:hAnsiTheme="minorHAnsi" w:cstheme="minorHAnsi"/>
          <w:bCs/>
          <w:sz w:val="28"/>
          <w:szCs w:val="28"/>
        </w:rPr>
        <w:t>,</w:t>
      </w:r>
      <w:r w:rsidRPr="008C7753">
        <w:rPr>
          <w:rFonts w:asciiTheme="minorHAnsi" w:hAnsiTheme="minorHAnsi" w:cstheme="minorHAnsi"/>
          <w:b/>
          <w:sz w:val="28"/>
          <w:szCs w:val="28"/>
        </w:rPr>
        <w:t xml:space="preserve"> PFRDA</w:t>
      </w:r>
      <w:r w:rsidRPr="008C7753">
        <w:rPr>
          <w:rFonts w:asciiTheme="minorHAnsi" w:hAnsiTheme="minorHAnsi" w:cstheme="minorHAnsi"/>
          <w:bCs/>
          <w:sz w:val="28"/>
          <w:szCs w:val="28"/>
        </w:rPr>
        <w:t xml:space="preserve">  said</w:t>
      </w:r>
      <w:r>
        <w:rPr>
          <w:rFonts w:asciiTheme="minorHAnsi" w:hAnsiTheme="minorHAnsi" w:cstheme="minorHAnsi"/>
          <w:bCs/>
          <w:sz w:val="28"/>
          <w:szCs w:val="28"/>
        </w:rPr>
        <w:t xml:space="preserve"> the performance of Banks in Telangana</w:t>
      </w:r>
      <w:r w:rsidRPr="008C7753">
        <w:rPr>
          <w:rFonts w:asciiTheme="minorHAnsi" w:hAnsiTheme="minorHAnsi" w:cstheme="minorHAnsi"/>
          <w:bCs/>
          <w:sz w:val="28"/>
          <w:szCs w:val="28"/>
        </w:rPr>
        <w:t xml:space="preserve"> State under APY scheme is comparatively better </w:t>
      </w:r>
      <w:r>
        <w:rPr>
          <w:rFonts w:asciiTheme="minorHAnsi" w:hAnsiTheme="minorHAnsi" w:cstheme="minorHAnsi"/>
          <w:bCs/>
          <w:sz w:val="28"/>
          <w:szCs w:val="28"/>
        </w:rPr>
        <w:t>than</w:t>
      </w:r>
      <w:r w:rsidRPr="008C7753">
        <w:rPr>
          <w:rFonts w:asciiTheme="minorHAnsi" w:hAnsiTheme="minorHAnsi" w:cstheme="minorHAnsi"/>
          <w:bCs/>
          <w:sz w:val="28"/>
          <w:szCs w:val="28"/>
        </w:rPr>
        <w:t xml:space="preserve"> other States and  requested Controllers of banks to put in extra efforts for coverage of more number</w:t>
      </w:r>
      <w:r>
        <w:rPr>
          <w:rFonts w:asciiTheme="minorHAnsi" w:hAnsiTheme="minorHAnsi" w:cstheme="minorHAnsi"/>
          <w:bCs/>
          <w:sz w:val="28"/>
          <w:szCs w:val="28"/>
        </w:rPr>
        <w:t>s</w:t>
      </w:r>
      <w:r w:rsidRPr="008C7753">
        <w:rPr>
          <w:rFonts w:asciiTheme="minorHAnsi" w:hAnsiTheme="minorHAnsi" w:cstheme="minorHAnsi"/>
          <w:bCs/>
          <w:sz w:val="28"/>
          <w:szCs w:val="28"/>
        </w:rPr>
        <w:t xml:space="preserve"> under APY scheme in a camp mode for achi</w:t>
      </w:r>
      <w:r w:rsidR="00DD72DF">
        <w:rPr>
          <w:rFonts w:asciiTheme="minorHAnsi" w:hAnsiTheme="minorHAnsi" w:cstheme="minorHAnsi"/>
          <w:bCs/>
          <w:sz w:val="28"/>
          <w:szCs w:val="28"/>
        </w:rPr>
        <w:t>e</w:t>
      </w:r>
      <w:r w:rsidRPr="008C7753">
        <w:rPr>
          <w:rFonts w:asciiTheme="minorHAnsi" w:hAnsiTheme="minorHAnsi" w:cstheme="minorHAnsi"/>
          <w:bCs/>
          <w:sz w:val="28"/>
          <w:szCs w:val="28"/>
        </w:rPr>
        <w:t xml:space="preserve">vement of current year targets </w:t>
      </w:r>
      <w:r>
        <w:rPr>
          <w:rFonts w:asciiTheme="minorHAnsi" w:hAnsiTheme="minorHAnsi" w:cstheme="minorHAnsi"/>
          <w:bCs/>
          <w:sz w:val="28"/>
          <w:szCs w:val="28"/>
        </w:rPr>
        <w:t xml:space="preserve">as well as </w:t>
      </w:r>
      <w:r w:rsidRPr="008C7753">
        <w:rPr>
          <w:rFonts w:asciiTheme="minorHAnsi" w:hAnsiTheme="minorHAnsi" w:cstheme="minorHAnsi"/>
          <w:bCs/>
          <w:sz w:val="28"/>
          <w:szCs w:val="28"/>
        </w:rPr>
        <w:t>to keep the Telangana State in Top 10 positions at pan India level.</w:t>
      </w:r>
    </w:p>
    <w:p w14:paraId="1037C5AE" w14:textId="77777777" w:rsidR="009D1560" w:rsidRPr="00A14E08" w:rsidRDefault="009D1560" w:rsidP="008C7753">
      <w:pPr>
        <w:jc w:val="both"/>
        <w:rPr>
          <w:rFonts w:cstheme="minorHAnsi"/>
          <w:sz w:val="28"/>
          <w:szCs w:val="28"/>
        </w:rPr>
      </w:pPr>
    </w:p>
    <w:p w14:paraId="46A75A89" w14:textId="77777777" w:rsidR="008C7753" w:rsidRPr="00A14E08" w:rsidRDefault="00A14E08" w:rsidP="008C7753">
      <w:pPr>
        <w:jc w:val="both"/>
        <w:rPr>
          <w:rFonts w:cstheme="minorHAnsi"/>
          <w:b/>
          <w:bCs/>
          <w:sz w:val="28"/>
          <w:szCs w:val="28"/>
          <w:u w:val="single"/>
        </w:rPr>
      </w:pPr>
      <w:r w:rsidRPr="00A14E08">
        <w:rPr>
          <w:rFonts w:cstheme="minorHAnsi"/>
          <w:b/>
          <w:bCs/>
          <w:sz w:val="28"/>
          <w:szCs w:val="28"/>
          <w:u w:val="single"/>
        </w:rPr>
        <w:t xml:space="preserve">On extraction of data from CBS and upload of data on SLBC </w:t>
      </w:r>
      <w:proofErr w:type="gramStart"/>
      <w:r w:rsidRPr="00A14E08">
        <w:rPr>
          <w:rFonts w:cstheme="minorHAnsi"/>
          <w:b/>
          <w:bCs/>
          <w:sz w:val="28"/>
          <w:szCs w:val="28"/>
          <w:u w:val="single"/>
        </w:rPr>
        <w:t>portal :</w:t>
      </w:r>
      <w:proofErr w:type="gramEnd"/>
    </w:p>
    <w:p w14:paraId="1D4907B3" w14:textId="77777777" w:rsidR="00A14E08" w:rsidRPr="00A14E08" w:rsidRDefault="00A14E08" w:rsidP="00A14E08">
      <w:pPr>
        <w:pStyle w:val="ListParagraph"/>
        <w:numPr>
          <w:ilvl w:val="0"/>
          <w:numId w:val="38"/>
        </w:numPr>
        <w:jc w:val="both"/>
        <w:rPr>
          <w:rFonts w:asciiTheme="minorHAnsi" w:hAnsiTheme="minorHAnsi" w:cstheme="minorHAnsi"/>
          <w:sz w:val="28"/>
          <w:szCs w:val="28"/>
        </w:rPr>
      </w:pPr>
      <w:r w:rsidRPr="00A14E08">
        <w:rPr>
          <w:rFonts w:asciiTheme="minorHAnsi" w:hAnsiTheme="minorHAnsi" w:cstheme="minorHAnsi"/>
          <w:sz w:val="28"/>
          <w:szCs w:val="28"/>
        </w:rPr>
        <w:t xml:space="preserve">Shri Arvind, Chairman of TGB advised that the </w:t>
      </w:r>
      <w:r w:rsidR="009D1560">
        <w:rPr>
          <w:rFonts w:asciiTheme="minorHAnsi" w:hAnsiTheme="minorHAnsi" w:cstheme="minorHAnsi"/>
          <w:sz w:val="28"/>
          <w:szCs w:val="28"/>
        </w:rPr>
        <w:t>matter</w:t>
      </w:r>
      <w:r w:rsidRPr="00A14E08">
        <w:rPr>
          <w:rFonts w:asciiTheme="minorHAnsi" w:hAnsiTheme="minorHAnsi" w:cstheme="minorHAnsi"/>
          <w:sz w:val="28"/>
          <w:szCs w:val="28"/>
        </w:rPr>
        <w:t xml:space="preserve"> is under process with the service provider and the uploading of the June quarter data will be completed by 15</w:t>
      </w:r>
      <w:r w:rsidR="00FF1CE3">
        <w:rPr>
          <w:rFonts w:asciiTheme="minorHAnsi" w:hAnsiTheme="minorHAnsi" w:cstheme="minorHAnsi"/>
          <w:sz w:val="28"/>
          <w:szCs w:val="28"/>
        </w:rPr>
        <w:t>th</w:t>
      </w:r>
      <w:r w:rsidRPr="00A14E08">
        <w:rPr>
          <w:rFonts w:asciiTheme="minorHAnsi" w:hAnsiTheme="minorHAnsi" w:cstheme="minorHAnsi"/>
          <w:sz w:val="28"/>
          <w:szCs w:val="28"/>
        </w:rPr>
        <w:t xml:space="preserve"> October’2021.</w:t>
      </w:r>
    </w:p>
    <w:p w14:paraId="15B90DE9" w14:textId="77777777" w:rsidR="00A14E08" w:rsidRPr="00A14E08" w:rsidRDefault="00A14E08" w:rsidP="00A14E08">
      <w:pPr>
        <w:pStyle w:val="ListParagraph"/>
        <w:numPr>
          <w:ilvl w:val="0"/>
          <w:numId w:val="38"/>
        </w:numPr>
        <w:jc w:val="both"/>
        <w:rPr>
          <w:rFonts w:asciiTheme="minorHAnsi" w:hAnsiTheme="minorHAnsi" w:cstheme="minorHAnsi"/>
          <w:sz w:val="28"/>
          <w:szCs w:val="28"/>
        </w:rPr>
      </w:pPr>
      <w:r w:rsidRPr="00A14E08">
        <w:rPr>
          <w:rFonts w:asciiTheme="minorHAnsi" w:hAnsiTheme="minorHAnsi" w:cstheme="minorHAnsi"/>
          <w:sz w:val="28"/>
          <w:szCs w:val="28"/>
        </w:rPr>
        <w:t xml:space="preserve">Shri Praveen Kumar, Chairman of APGVB said that efforts are on hand  for </w:t>
      </w:r>
      <w:r w:rsidRPr="00A14E08">
        <w:rPr>
          <w:rFonts w:asciiTheme="minorHAnsi" w:hAnsiTheme="minorHAnsi" w:cstheme="minorHAnsi"/>
          <w:sz w:val="28"/>
          <w:szCs w:val="28"/>
        </w:rPr>
        <w:lastRenderedPageBreak/>
        <w:t>uploading of June’2021 data by  10th of October’2021 on SLBC portal</w:t>
      </w:r>
    </w:p>
    <w:p w14:paraId="775759BD" w14:textId="77777777" w:rsidR="00A14E08" w:rsidRPr="00A14E08" w:rsidRDefault="00A14E08" w:rsidP="00A14E08">
      <w:pPr>
        <w:pStyle w:val="ListParagraph"/>
        <w:numPr>
          <w:ilvl w:val="0"/>
          <w:numId w:val="38"/>
        </w:numPr>
        <w:jc w:val="both"/>
        <w:rPr>
          <w:rFonts w:asciiTheme="minorHAnsi" w:hAnsiTheme="minorHAnsi" w:cstheme="minorHAnsi"/>
          <w:sz w:val="28"/>
          <w:szCs w:val="28"/>
        </w:rPr>
      </w:pPr>
      <w:r w:rsidRPr="00A14E08">
        <w:rPr>
          <w:rFonts w:asciiTheme="minorHAnsi" w:hAnsiTheme="minorHAnsi" w:cstheme="minorHAnsi"/>
          <w:sz w:val="28"/>
          <w:szCs w:val="28"/>
        </w:rPr>
        <w:t>General Manager, TSCAB said that the testing process is completed and the data of June quarter will be uploaded by 1</w:t>
      </w:r>
      <w:r w:rsidRPr="00A14E08">
        <w:rPr>
          <w:rFonts w:asciiTheme="minorHAnsi" w:hAnsiTheme="minorHAnsi" w:cstheme="minorHAnsi"/>
          <w:sz w:val="28"/>
          <w:szCs w:val="28"/>
          <w:vertAlign w:val="superscript"/>
        </w:rPr>
        <w:t>st</w:t>
      </w:r>
      <w:r w:rsidRPr="00A14E08">
        <w:rPr>
          <w:rFonts w:asciiTheme="minorHAnsi" w:hAnsiTheme="minorHAnsi" w:cstheme="minorHAnsi"/>
          <w:sz w:val="28"/>
          <w:szCs w:val="28"/>
        </w:rPr>
        <w:t xml:space="preserve"> of October ‘2021.</w:t>
      </w:r>
    </w:p>
    <w:p w14:paraId="6D1AAD68" w14:textId="77777777" w:rsidR="00A14E08" w:rsidRPr="00A14E08" w:rsidRDefault="00A14E08" w:rsidP="00A14E08">
      <w:pPr>
        <w:pStyle w:val="ListParagraph"/>
        <w:numPr>
          <w:ilvl w:val="0"/>
          <w:numId w:val="38"/>
        </w:numPr>
        <w:jc w:val="both"/>
        <w:rPr>
          <w:rFonts w:asciiTheme="minorHAnsi" w:hAnsiTheme="minorHAnsi" w:cstheme="minorHAnsi"/>
          <w:sz w:val="28"/>
          <w:szCs w:val="28"/>
        </w:rPr>
      </w:pPr>
      <w:r w:rsidRPr="00A14E08">
        <w:rPr>
          <w:rFonts w:asciiTheme="minorHAnsi" w:hAnsiTheme="minorHAnsi" w:cstheme="minorHAnsi"/>
          <w:sz w:val="28"/>
          <w:szCs w:val="28"/>
        </w:rPr>
        <w:t>Representative of Axis bank advised that with regard to upload of data for the quarter ended June 2021, only 3 files could not be uploaded due to some technical issue and the will be uploaded in 3 days.</w:t>
      </w:r>
    </w:p>
    <w:p w14:paraId="337B5177" w14:textId="77777777" w:rsidR="003779A6" w:rsidRDefault="003779A6" w:rsidP="001E7459">
      <w:pPr>
        <w:jc w:val="both"/>
        <w:rPr>
          <w:rFonts w:cstheme="minorHAnsi"/>
          <w:b/>
          <w:sz w:val="28"/>
          <w:szCs w:val="28"/>
        </w:rPr>
      </w:pPr>
    </w:p>
    <w:p w14:paraId="1CF0FE40" w14:textId="77777777" w:rsidR="00170F57" w:rsidRPr="003C4E13" w:rsidRDefault="00170F57" w:rsidP="001E7459">
      <w:pPr>
        <w:jc w:val="both"/>
        <w:rPr>
          <w:rFonts w:cstheme="minorHAnsi"/>
          <w:sz w:val="28"/>
          <w:szCs w:val="28"/>
        </w:rPr>
      </w:pPr>
      <w:r w:rsidRPr="003C4E13">
        <w:rPr>
          <w:rFonts w:cstheme="minorHAnsi"/>
          <w:b/>
          <w:sz w:val="28"/>
          <w:szCs w:val="28"/>
        </w:rPr>
        <w:t xml:space="preserve">Smt. </w:t>
      </w:r>
      <w:proofErr w:type="spellStart"/>
      <w:proofErr w:type="gramStart"/>
      <w:r w:rsidRPr="003C4E13">
        <w:rPr>
          <w:rFonts w:cstheme="minorHAnsi"/>
          <w:b/>
          <w:sz w:val="28"/>
          <w:szCs w:val="28"/>
        </w:rPr>
        <w:t>SmitaMohanty,</w:t>
      </w:r>
      <w:r w:rsidR="00FB1BCC" w:rsidRPr="003C4E13">
        <w:rPr>
          <w:rFonts w:cstheme="minorHAnsi"/>
          <w:b/>
          <w:sz w:val="28"/>
          <w:szCs w:val="28"/>
        </w:rPr>
        <w:t>General</w:t>
      </w:r>
      <w:proofErr w:type="spellEnd"/>
      <w:proofErr w:type="gramEnd"/>
      <w:r w:rsidR="00FB1BCC" w:rsidRPr="003C4E13">
        <w:rPr>
          <w:rFonts w:cstheme="minorHAnsi"/>
          <w:b/>
          <w:sz w:val="28"/>
          <w:szCs w:val="28"/>
        </w:rPr>
        <w:t xml:space="preserve"> Manager, </w:t>
      </w:r>
      <w:proofErr w:type="spellStart"/>
      <w:r w:rsidR="00FB1BCC" w:rsidRPr="003C4E13">
        <w:rPr>
          <w:rFonts w:cstheme="minorHAnsi"/>
          <w:b/>
          <w:sz w:val="28"/>
          <w:szCs w:val="28"/>
        </w:rPr>
        <w:t>NABARD</w:t>
      </w:r>
      <w:r w:rsidR="00DC7544" w:rsidRPr="003C4E13">
        <w:rPr>
          <w:rFonts w:cstheme="minorHAnsi"/>
          <w:sz w:val="28"/>
          <w:szCs w:val="28"/>
        </w:rPr>
        <w:t>said</w:t>
      </w:r>
      <w:proofErr w:type="spellEnd"/>
      <w:r w:rsidR="00DC7544" w:rsidRPr="003C4E13">
        <w:rPr>
          <w:rFonts w:cstheme="minorHAnsi"/>
          <w:sz w:val="28"/>
          <w:szCs w:val="28"/>
        </w:rPr>
        <w:t xml:space="preserve"> that </w:t>
      </w:r>
    </w:p>
    <w:p w14:paraId="6456A3AE" w14:textId="77777777" w:rsidR="00546B04" w:rsidRPr="003C4E13" w:rsidRDefault="009D1560" w:rsidP="00DC7544">
      <w:pPr>
        <w:pStyle w:val="ListParagraph"/>
        <w:numPr>
          <w:ilvl w:val="0"/>
          <w:numId w:val="34"/>
        </w:numPr>
        <w:jc w:val="both"/>
        <w:rPr>
          <w:rFonts w:asciiTheme="minorHAnsi" w:hAnsiTheme="minorHAnsi" w:cstheme="minorHAnsi"/>
          <w:sz w:val="28"/>
          <w:szCs w:val="28"/>
        </w:rPr>
      </w:pPr>
      <w:r>
        <w:rPr>
          <w:rFonts w:asciiTheme="minorHAnsi" w:hAnsiTheme="minorHAnsi" w:cstheme="minorHAnsi"/>
          <w:sz w:val="28"/>
          <w:szCs w:val="28"/>
        </w:rPr>
        <w:t>Happy</w:t>
      </w:r>
      <w:r w:rsidR="00170F57" w:rsidRPr="003C4E13">
        <w:rPr>
          <w:rFonts w:asciiTheme="minorHAnsi" w:hAnsiTheme="minorHAnsi" w:cstheme="minorHAnsi"/>
          <w:sz w:val="28"/>
          <w:szCs w:val="28"/>
        </w:rPr>
        <w:t xml:space="preserve"> to note that Banks have already achieved 23% of </w:t>
      </w:r>
      <w:r w:rsidR="00546B04" w:rsidRPr="003C4E13">
        <w:rPr>
          <w:rFonts w:asciiTheme="minorHAnsi" w:hAnsiTheme="minorHAnsi" w:cstheme="minorHAnsi"/>
          <w:sz w:val="28"/>
          <w:szCs w:val="28"/>
        </w:rPr>
        <w:t>priority</w:t>
      </w:r>
      <w:r w:rsidR="00170F57" w:rsidRPr="003C4E13">
        <w:rPr>
          <w:rFonts w:asciiTheme="minorHAnsi" w:hAnsiTheme="minorHAnsi" w:cstheme="minorHAnsi"/>
          <w:sz w:val="28"/>
          <w:szCs w:val="28"/>
        </w:rPr>
        <w:t xml:space="preserve"> sector lending targetset for the year 2021-22</w:t>
      </w:r>
      <w:r w:rsidR="00546B04" w:rsidRPr="003C4E13">
        <w:rPr>
          <w:rFonts w:asciiTheme="minorHAnsi" w:hAnsiTheme="minorHAnsi" w:cstheme="minorHAnsi"/>
          <w:sz w:val="28"/>
          <w:szCs w:val="28"/>
        </w:rPr>
        <w:t xml:space="preserve"> during the quarter</w:t>
      </w:r>
      <w:r w:rsidR="00DC7544" w:rsidRPr="003C4E13">
        <w:rPr>
          <w:rFonts w:asciiTheme="minorHAnsi" w:hAnsiTheme="minorHAnsi" w:cstheme="minorHAnsi"/>
          <w:sz w:val="28"/>
          <w:szCs w:val="28"/>
        </w:rPr>
        <w:t>.</w:t>
      </w:r>
    </w:p>
    <w:p w14:paraId="6AD24085" w14:textId="77777777" w:rsidR="00DC7544" w:rsidRPr="003C4E13" w:rsidRDefault="00DC7544" w:rsidP="00DC7544">
      <w:pPr>
        <w:pStyle w:val="ListParagraph"/>
        <w:numPr>
          <w:ilvl w:val="0"/>
          <w:numId w:val="34"/>
        </w:numPr>
        <w:jc w:val="both"/>
        <w:rPr>
          <w:rFonts w:asciiTheme="minorHAnsi" w:hAnsiTheme="minorHAnsi" w:cstheme="minorHAnsi"/>
          <w:sz w:val="28"/>
          <w:szCs w:val="28"/>
        </w:rPr>
      </w:pPr>
      <w:r w:rsidRPr="003C4E13">
        <w:rPr>
          <w:rFonts w:asciiTheme="minorHAnsi" w:hAnsiTheme="minorHAnsi" w:cstheme="minorHAnsi"/>
          <w:sz w:val="28"/>
          <w:szCs w:val="28"/>
        </w:rPr>
        <w:t xml:space="preserve">The achievement of 31% under </w:t>
      </w:r>
      <w:r w:rsidR="00170F57" w:rsidRPr="003C4E13">
        <w:rPr>
          <w:rFonts w:asciiTheme="minorHAnsi" w:hAnsiTheme="minorHAnsi" w:cstheme="minorHAnsi"/>
          <w:sz w:val="28"/>
          <w:szCs w:val="28"/>
        </w:rPr>
        <w:t xml:space="preserve">short term production </w:t>
      </w:r>
      <w:r w:rsidRPr="003C4E13">
        <w:rPr>
          <w:rFonts w:asciiTheme="minorHAnsi" w:hAnsiTheme="minorHAnsi" w:cstheme="minorHAnsi"/>
          <w:sz w:val="28"/>
          <w:szCs w:val="28"/>
        </w:rPr>
        <w:t>is</w:t>
      </w:r>
      <w:r w:rsidR="00170F57" w:rsidRPr="003C4E13">
        <w:rPr>
          <w:rFonts w:asciiTheme="minorHAnsi" w:hAnsiTheme="minorHAnsi" w:cstheme="minorHAnsi"/>
          <w:sz w:val="28"/>
          <w:szCs w:val="28"/>
        </w:rPr>
        <w:t xml:space="preserve"> good </w:t>
      </w:r>
      <w:r w:rsidRPr="003C4E13">
        <w:rPr>
          <w:rFonts w:asciiTheme="minorHAnsi" w:hAnsiTheme="minorHAnsi" w:cstheme="minorHAnsi"/>
          <w:sz w:val="28"/>
          <w:szCs w:val="28"/>
        </w:rPr>
        <w:t xml:space="preserve">and </w:t>
      </w:r>
      <w:r w:rsidR="00170F57" w:rsidRPr="003C4E13">
        <w:rPr>
          <w:rFonts w:asciiTheme="minorHAnsi" w:hAnsiTheme="minorHAnsi" w:cstheme="minorHAnsi"/>
          <w:sz w:val="28"/>
          <w:szCs w:val="28"/>
        </w:rPr>
        <w:t>with</w:t>
      </w:r>
      <w:r w:rsidRPr="003C4E13">
        <w:rPr>
          <w:rFonts w:asciiTheme="minorHAnsi" w:hAnsiTheme="minorHAnsi" w:cstheme="minorHAnsi"/>
          <w:sz w:val="28"/>
          <w:szCs w:val="28"/>
        </w:rPr>
        <w:t xml:space="preserve"> the </w:t>
      </w:r>
      <w:r w:rsidR="00170F57" w:rsidRPr="003C4E13">
        <w:rPr>
          <w:rFonts w:asciiTheme="minorHAnsi" w:hAnsiTheme="minorHAnsi" w:cstheme="minorHAnsi"/>
          <w:sz w:val="28"/>
          <w:szCs w:val="28"/>
        </w:rPr>
        <w:t>good rains</w:t>
      </w:r>
      <w:r w:rsidR="009D1560">
        <w:rPr>
          <w:rFonts w:asciiTheme="minorHAnsi" w:hAnsiTheme="minorHAnsi" w:cstheme="minorHAnsi"/>
          <w:sz w:val="28"/>
          <w:szCs w:val="28"/>
        </w:rPr>
        <w:t>,</w:t>
      </w:r>
      <w:r w:rsidRPr="003C4E13">
        <w:rPr>
          <w:rFonts w:asciiTheme="minorHAnsi" w:hAnsiTheme="minorHAnsi" w:cstheme="minorHAnsi"/>
          <w:sz w:val="28"/>
          <w:szCs w:val="28"/>
        </w:rPr>
        <w:t xml:space="preserve">Banks </w:t>
      </w:r>
      <w:r w:rsidR="009D1560">
        <w:rPr>
          <w:rFonts w:asciiTheme="minorHAnsi" w:hAnsiTheme="minorHAnsi" w:cstheme="minorHAnsi"/>
          <w:sz w:val="28"/>
          <w:szCs w:val="28"/>
        </w:rPr>
        <w:t xml:space="preserve">are likely to </w:t>
      </w:r>
      <w:r w:rsidRPr="003C4E13">
        <w:rPr>
          <w:rFonts w:asciiTheme="minorHAnsi" w:hAnsiTheme="minorHAnsi" w:cstheme="minorHAnsi"/>
          <w:sz w:val="28"/>
          <w:szCs w:val="28"/>
        </w:rPr>
        <w:t xml:space="preserve">achieve 100%of the Kharif target under </w:t>
      </w:r>
      <w:r w:rsidR="00170F57" w:rsidRPr="003C4E13">
        <w:rPr>
          <w:rFonts w:asciiTheme="minorHAnsi" w:hAnsiTheme="minorHAnsi" w:cstheme="minorHAnsi"/>
          <w:sz w:val="28"/>
          <w:szCs w:val="28"/>
        </w:rPr>
        <w:t>crop loans</w:t>
      </w:r>
      <w:r w:rsidRPr="003C4E13">
        <w:rPr>
          <w:rFonts w:asciiTheme="minorHAnsi" w:hAnsiTheme="minorHAnsi" w:cstheme="minorHAnsi"/>
          <w:sz w:val="28"/>
          <w:szCs w:val="28"/>
        </w:rPr>
        <w:t xml:space="preserve"> this year.</w:t>
      </w:r>
      <w:r w:rsidR="00170F57" w:rsidRPr="003C4E13">
        <w:rPr>
          <w:rFonts w:asciiTheme="minorHAnsi" w:hAnsiTheme="minorHAnsi" w:cstheme="minorHAnsi"/>
          <w:sz w:val="28"/>
          <w:szCs w:val="28"/>
        </w:rPr>
        <w:t xml:space="preserve">  Since the last 3 years ach</w:t>
      </w:r>
      <w:r w:rsidRPr="003C4E13">
        <w:rPr>
          <w:rFonts w:asciiTheme="minorHAnsi" w:hAnsiTheme="minorHAnsi" w:cstheme="minorHAnsi"/>
          <w:sz w:val="28"/>
          <w:szCs w:val="28"/>
        </w:rPr>
        <w:t>ievement</w:t>
      </w:r>
      <w:r w:rsidR="00170F57" w:rsidRPr="003C4E13">
        <w:rPr>
          <w:rFonts w:asciiTheme="minorHAnsi" w:hAnsiTheme="minorHAnsi" w:cstheme="minorHAnsi"/>
          <w:sz w:val="28"/>
          <w:szCs w:val="28"/>
        </w:rPr>
        <w:t xml:space="preserve"> in crops is less than 100%</w:t>
      </w:r>
      <w:r w:rsidRPr="003C4E13">
        <w:rPr>
          <w:rFonts w:asciiTheme="minorHAnsi" w:hAnsiTheme="minorHAnsi" w:cstheme="minorHAnsi"/>
          <w:sz w:val="28"/>
          <w:szCs w:val="28"/>
        </w:rPr>
        <w:t xml:space="preserve"> of the targets allocated</w:t>
      </w:r>
      <w:r w:rsidR="00546B04" w:rsidRPr="003C4E13">
        <w:rPr>
          <w:rFonts w:asciiTheme="minorHAnsi" w:hAnsiTheme="minorHAnsi" w:cstheme="minorHAnsi"/>
          <w:sz w:val="28"/>
          <w:szCs w:val="28"/>
        </w:rPr>
        <w:t xml:space="preserve"> to Banks</w:t>
      </w:r>
      <w:r w:rsidRPr="003C4E13">
        <w:rPr>
          <w:rFonts w:asciiTheme="minorHAnsi" w:hAnsiTheme="minorHAnsi" w:cstheme="minorHAnsi"/>
          <w:sz w:val="28"/>
          <w:szCs w:val="28"/>
        </w:rPr>
        <w:t xml:space="preserve"> andDFS has expressed concern over </w:t>
      </w:r>
      <w:r w:rsidR="00170F57" w:rsidRPr="003C4E13">
        <w:rPr>
          <w:rFonts w:asciiTheme="minorHAnsi" w:hAnsiTheme="minorHAnsi" w:cstheme="minorHAnsi"/>
          <w:sz w:val="28"/>
          <w:szCs w:val="28"/>
        </w:rPr>
        <w:t>non achievement</w:t>
      </w:r>
      <w:r w:rsidRPr="003C4E13">
        <w:rPr>
          <w:rFonts w:asciiTheme="minorHAnsi" w:hAnsiTheme="minorHAnsi" w:cstheme="minorHAnsi"/>
          <w:sz w:val="28"/>
          <w:szCs w:val="28"/>
        </w:rPr>
        <w:t xml:space="preserve"> of crop loan targets.</w:t>
      </w:r>
    </w:p>
    <w:p w14:paraId="1F022741" w14:textId="77777777" w:rsidR="00482208" w:rsidRPr="003C4E13" w:rsidRDefault="00DC7544" w:rsidP="00DC7544">
      <w:pPr>
        <w:pStyle w:val="ListParagraph"/>
        <w:numPr>
          <w:ilvl w:val="0"/>
          <w:numId w:val="34"/>
        </w:numPr>
        <w:jc w:val="both"/>
        <w:rPr>
          <w:rFonts w:asciiTheme="minorHAnsi" w:hAnsiTheme="minorHAnsi" w:cstheme="minorHAnsi"/>
          <w:sz w:val="28"/>
          <w:szCs w:val="28"/>
        </w:rPr>
      </w:pPr>
      <w:r w:rsidRPr="003C4E13">
        <w:rPr>
          <w:rFonts w:asciiTheme="minorHAnsi" w:hAnsiTheme="minorHAnsi" w:cstheme="minorHAnsi"/>
          <w:sz w:val="28"/>
          <w:szCs w:val="28"/>
        </w:rPr>
        <w:t>During the quarter</w:t>
      </w:r>
      <w:r w:rsidR="009D1560">
        <w:rPr>
          <w:rFonts w:asciiTheme="minorHAnsi" w:hAnsiTheme="minorHAnsi" w:cstheme="minorHAnsi"/>
          <w:sz w:val="28"/>
          <w:szCs w:val="28"/>
        </w:rPr>
        <w:t>,</w:t>
      </w:r>
      <w:r w:rsidRPr="003C4E13">
        <w:rPr>
          <w:rFonts w:asciiTheme="minorHAnsi" w:hAnsiTheme="minorHAnsi" w:cstheme="minorHAnsi"/>
          <w:sz w:val="28"/>
          <w:szCs w:val="28"/>
        </w:rPr>
        <w:t xml:space="preserve"> the achievement under t</w:t>
      </w:r>
      <w:r w:rsidR="00170F57" w:rsidRPr="003C4E13">
        <w:rPr>
          <w:rFonts w:asciiTheme="minorHAnsi" w:hAnsiTheme="minorHAnsi" w:cstheme="minorHAnsi"/>
          <w:sz w:val="28"/>
          <w:szCs w:val="28"/>
        </w:rPr>
        <w:t>otal agriculture</w:t>
      </w:r>
      <w:r w:rsidRPr="003C4E13">
        <w:rPr>
          <w:rFonts w:asciiTheme="minorHAnsi" w:hAnsiTheme="minorHAnsi" w:cstheme="minorHAnsi"/>
          <w:sz w:val="28"/>
          <w:szCs w:val="28"/>
        </w:rPr>
        <w:t xml:space="preserve"> was at </w:t>
      </w:r>
      <w:r w:rsidR="00170F57" w:rsidRPr="003C4E13">
        <w:rPr>
          <w:rFonts w:asciiTheme="minorHAnsi" w:hAnsiTheme="minorHAnsi" w:cstheme="minorHAnsi"/>
          <w:sz w:val="28"/>
          <w:szCs w:val="28"/>
        </w:rPr>
        <w:t>2</w:t>
      </w:r>
      <w:r w:rsidRPr="003C4E13">
        <w:rPr>
          <w:rFonts w:asciiTheme="minorHAnsi" w:hAnsiTheme="minorHAnsi" w:cstheme="minorHAnsi"/>
          <w:sz w:val="28"/>
          <w:szCs w:val="28"/>
        </w:rPr>
        <w:t>2</w:t>
      </w:r>
      <w:r w:rsidR="00170F57" w:rsidRPr="003C4E13">
        <w:rPr>
          <w:rFonts w:asciiTheme="minorHAnsi" w:hAnsiTheme="minorHAnsi" w:cstheme="minorHAnsi"/>
          <w:sz w:val="28"/>
          <w:szCs w:val="28"/>
        </w:rPr>
        <w:t>%</w:t>
      </w:r>
      <w:r w:rsidR="00546B04" w:rsidRPr="003C4E13">
        <w:rPr>
          <w:rFonts w:asciiTheme="minorHAnsi" w:hAnsiTheme="minorHAnsi" w:cstheme="minorHAnsi"/>
          <w:sz w:val="28"/>
          <w:szCs w:val="28"/>
        </w:rPr>
        <w:t xml:space="preserve">.Under </w:t>
      </w:r>
      <w:r w:rsidR="00170F57" w:rsidRPr="003C4E13">
        <w:rPr>
          <w:rFonts w:asciiTheme="minorHAnsi" w:hAnsiTheme="minorHAnsi" w:cstheme="minorHAnsi"/>
          <w:sz w:val="28"/>
          <w:szCs w:val="28"/>
        </w:rPr>
        <w:t>MSME</w:t>
      </w:r>
      <w:r w:rsidR="00546B04" w:rsidRPr="003C4E13">
        <w:rPr>
          <w:rFonts w:asciiTheme="minorHAnsi" w:hAnsiTheme="minorHAnsi" w:cstheme="minorHAnsi"/>
          <w:sz w:val="28"/>
          <w:szCs w:val="28"/>
        </w:rPr>
        <w:t xml:space="preserve"> itwas at </w:t>
      </w:r>
      <w:r w:rsidR="00170F57" w:rsidRPr="003C4E13">
        <w:rPr>
          <w:rFonts w:asciiTheme="minorHAnsi" w:hAnsiTheme="minorHAnsi" w:cstheme="minorHAnsi"/>
          <w:sz w:val="28"/>
          <w:szCs w:val="28"/>
        </w:rPr>
        <w:t>3</w:t>
      </w:r>
      <w:r w:rsidRPr="003C4E13">
        <w:rPr>
          <w:rFonts w:asciiTheme="minorHAnsi" w:hAnsiTheme="minorHAnsi" w:cstheme="minorHAnsi"/>
          <w:sz w:val="28"/>
          <w:szCs w:val="28"/>
        </w:rPr>
        <w:t>0</w:t>
      </w:r>
      <w:r w:rsidR="00170F57" w:rsidRPr="003C4E13">
        <w:rPr>
          <w:rFonts w:asciiTheme="minorHAnsi" w:hAnsiTheme="minorHAnsi" w:cstheme="minorHAnsi"/>
          <w:sz w:val="28"/>
          <w:szCs w:val="28"/>
        </w:rPr>
        <w:t>%</w:t>
      </w:r>
      <w:r w:rsidR="00482208" w:rsidRPr="003C4E13">
        <w:rPr>
          <w:rFonts w:asciiTheme="minorHAnsi" w:hAnsiTheme="minorHAnsi" w:cstheme="minorHAnsi"/>
          <w:sz w:val="28"/>
          <w:szCs w:val="28"/>
        </w:rPr>
        <w:t>, which is comparatively less than</w:t>
      </w:r>
      <w:r w:rsidR="00170F57" w:rsidRPr="003C4E13">
        <w:rPr>
          <w:rFonts w:asciiTheme="minorHAnsi" w:hAnsiTheme="minorHAnsi" w:cstheme="minorHAnsi"/>
          <w:sz w:val="28"/>
          <w:szCs w:val="28"/>
        </w:rPr>
        <w:t xml:space="preserve"> corresponding </w:t>
      </w:r>
      <w:r w:rsidR="00482208" w:rsidRPr="003C4E13">
        <w:rPr>
          <w:rFonts w:asciiTheme="minorHAnsi" w:hAnsiTheme="minorHAnsi" w:cstheme="minorHAnsi"/>
          <w:sz w:val="28"/>
          <w:szCs w:val="28"/>
        </w:rPr>
        <w:t xml:space="preserve">period of previous </w:t>
      </w:r>
      <w:r w:rsidR="00170F57" w:rsidRPr="003C4E13">
        <w:rPr>
          <w:rFonts w:asciiTheme="minorHAnsi" w:hAnsiTheme="minorHAnsi" w:cstheme="minorHAnsi"/>
          <w:sz w:val="28"/>
          <w:szCs w:val="28"/>
        </w:rPr>
        <w:t xml:space="preserve">year and </w:t>
      </w:r>
      <w:r w:rsidR="00482208" w:rsidRPr="003C4E13">
        <w:rPr>
          <w:rFonts w:asciiTheme="minorHAnsi" w:hAnsiTheme="minorHAnsi" w:cstheme="minorHAnsi"/>
          <w:sz w:val="28"/>
          <w:szCs w:val="28"/>
        </w:rPr>
        <w:t xml:space="preserve">expected that the </w:t>
      </w:r>
      <w:r w:rsidR="00170F57" w:rsidRPr="003C4E13">
        <w:rPr>
          <w:rFonts w:asciiTheme="minorHAnsi" w:hAnsiTheme="minorHAnsi" w:cstheme="minorHAnsi"/>
          <w:sz w:val="28"/>
          <w:szCs w:val="28"/>
        </w:rPr>
        <w:t>disbursements will pick up in subsequent quarters</w:t>
      </w:r>
      <w:r w:rsidR="00482208" w:rsidRPr="003C4E13">
        <w:rPr>
          <w:rFonts w:asciiTheme="minorHAnsi" w:hAnsiTheme="minorHAnsi" w:cstheme="minorHAnsi"/>
          <w:sz w:val="28"/>
          <w:szCs w:val="28"/>
        </w:rPr>
        <w:t>.</w:t>
      </w:r>
    </w:p>
    <w:p w14:paraId="30A8A2AF" w14:textId="77777777" w:rsidR="00482208" w:rsidRDefault="00170F57" w:rsidP="00DC7544">
      <w:pPr>
        <w:pStyle w:val="ListParagraph"/>
        <w:numPr>
          <w:ilvl w:val="0"/>
          <w:numId w:val="34"/>
        </w:numPr>
        <w:jc w:val="both"/>
        <w:rPr>
          <w:rFonts w:asciiTheme="minorHAnsi" w:hAnsiTheme="minorHAnsi" w:cstheme="minorHAnsi"/>
          <w:color w:val="FF0000"/>
          <w:sz w:val="28"/>
          <w:szCs w:val="28"/>
        </w:rPr>
      </w:pPr>
      <w:r w:rsidRPr="00482208">
        <w:rPr>
          <w:rFonts w:asciiTheme="minorHAnsi" w:hAnsiTheme="minorHAnsi" w:cstheme="minorHAnsi"/>
          <w:sz w:val="28"/>
          <w:szCs w:val="28"/>
        </w:rPr>
        <w:t>NPAs and overdues in</w:t>
      </w:r>
      <w:r w:rsidR="00482208" w:rsidRPr="00482208">
        <w:rPr>
          <w:rFonts w:asciiTheme="minorHAnsi" w:hAnsiTheme="minorHAnsi" w:cstheme="minorHAnsi"/>
          <w:sz w:val="28"/>
          <w:szCs w:val="28"/>
        </w:rPr>
        <w:t xml:space="preserve"> Agriculture,</w:t>
      </w:r>
      <w:r w:rsidRPr="00482208">
        <w:rPr>
          <w:rFonts w:asciiTheme="minorHAnsi" w:hAnsiTheme="minorHAnsi" w:cstheme="minorHAnsi"/>
          <w:sz w:val="28"/>
          <w:szCs w:val="28"/>
        </w:rPr>
        <w:t xml:space="preserve"> MSME, SHGs is a matter of concern.  There is </w:t>
      </w:r>
      <w:r w:rsidR="00482208" w:rsidRPr="00482208">
        <w:rPr>
          <w:rFonts w:asciiTheme="minorHAnsi" w:hAnsiTheme="minorHAnsi" w:cstheme="minorHAnsi"/>
          <w:sz w:val="28"/>
          <w:szCs w:val="28"/>
        </w:rPr>
        <w:t>a need to have co</w:t>
      </w:r>
      <w:r w:rsidRPr="00482208">
        <w:rPr>
          <w:rFonts w:asciiTheme="minorHAnsi" w:hAnsiTheme="minorHAnsi" w:cstheme="minorHAnsi"/>
          <w:sz w:val="28"/>
          <w:szCs w:val="28"/>
        </w:rPr>
        <w:t>ordinat</w:t>
      </w:r>
      <w:r w:rsidR="00482208" w:rsidRPr="00482208">
        <w:rPr>
          <w:rFonts w:asciiTheme="minorHAnsi" w:hAnsiTheme="minorHAnsi" w:cstheme="minorHAnsi"/>
          <w:sz w:val="28"/>
          <w:szCs w:val="28"/>
        </w:rPr>
        <w:t xml:space="preserve">ed approach </w:t>
      </w:r>
      <w:r w:rsidRPr="00482208">
        <w:rPr>
          <w:rFonts w:asciiTheme="minorHAnsi" w:hAnsiTheme="minorHAnsi" w:cstheme="minorHAnsi"/>
          <w:sz w:val="28"/>
          <w:szCs w:val="28"/>
        </w:rPr>
        <w:t xml:space="preserve">between bank branches and </w:t>
      </w:r>
      <w:r w:rsidR="00482208" w:rsidRPr="00482208">
        <w:rPr>
          <w:rFonts w:asciiTheme="minorHAnsi" w:hAnsiTheme="minorHAnsi" w:cstheme="minorHAnsi"/>
          <w:sz w:val="28"/>
          <w:szCs w:val="28"/>
        </w:rPr>
        <w:t>the SERP</w:t>
      </w:r>
      <w:r w:rsidRPr="00482208">
        <w:rPr>
          <w:rFonts w:asciiTheme="minorHAnsi" w:hAnsiTheme="minorHAnsi" w:cstheme="minorHAnsi"/>
          <w:sz w:val="28"/>
          <w:szCs w:val="28"/>
        </w:rPr>
        <w:t xml:space="preserve"> in arresting </w:t>
      </w:r>
      <w:r w:rsidR="00482208" w:rsidRPr="00482208">
        <w:rPr>
          <w:rFonts w:asciiTheme="minorHAnsi" w:hAnsiTheme="minorHAnsi" w:cstheme="minorHAnsi"/>
          <w:sz w:val="28"/>
          <w:szCs w:val="28"/>
        </w:rPr>
        <w:t xml:space="preserve">Overdues and NPAs in SHG </w:t>
      </w:r>
      <w:r w:rsidRPr="00482208">
        <w:rPr>
          <w:rFonts w:asciiTheme="minorHAnsi" w:hAnsiTheme="minorHAnsi" w:cstheme="minorHAnsi"/>
          <w:sz w:val="28"/>
          <w:szCs w:val="28"/>
        </w:rPr>
        <w:t>portfolio.</w:t>
      </w:r>
    </w:p>
    <w:p w14:paraId="5075E4A5" w14:textId="77777777" w:rsidR="00482208" w:rsidRPr="00546B04" w:rsidRDefault="00482208" w:rsidP="00DC7544">
      <w:pPr>
        <w:pStyle w:val="ListParagraph"/>
        <w:numPr>
          <w:ilvl w:val="0"/>
          <w:numId w:val="34"/>
        </w:numPr>
        <w:jc w:val="both"/>
        <w:rPr>
          <w:rFonts w:asciiTheme="minorHAnsi" w:hAnsiTheme="minorHAnsi" w:cstheme="minorHAnsi"/>
          <w:sz w:val="28"/>
          <w:szCs w:val="28"/>
        </w:rPr>
      </w:pPr>
      <w:r w:rsidRPr="00482208">
        <w:rPr>
          <w:rFonts w:asciiTheme="minorHAnsi" w:hAnsiTheme="minorHAnsi" w:cstheme="minorHAnsi"/>
          <w:sz w:val="28"/>
          <w:szCs w:val="28"/>
        </w:rPr>
        <w:t xml:space="preserve">Lending under </w:t>
      </w:r>
      <w:r w:rsidR="00170F57" w:rsidRPr="00482208">
        <w:rPr>
          <w:rFonts w:asciiTheme="minorHAnsi" w:hAnsiTheme="minorHAnsi" w:cstheme="minorHAnsi"/>
          <w:sz w:val="28"/>
          <w:szCs w:val="28"/>
        </w:rPr>
        <w:t>A</w:t>
      </w:r>
      <w:r w:rsidRPr="00482208">
        <w:rPr>
          <w:rFonts w:asciiTheme="minorHAnsi" w:hAnsiTheme="minorHAnsi" w:cstheme="minorHAnsi"/>
          <w:sz w:val="28"/>
          <w:szCs w:val="28"/>
        </w:rPr>
        <w:t xml:space="preserve">griculture Infrastructure </w:t>
      </w:r>
      <w:r w:rsidR="00170F57" w:rsidRPr="00482208">
        <w:rPr>
          <w:rFonts w:asciiTheme="minorHAnsi" w:hAnsiTheme="minorHAnsi" w:cstheme="minorHAnsi"/>
          <w:sz w:val="28"/>
          <w:szCs w:val="28"/>
        </w:rPr>
        <w:t>F</w:t>
      </w:r>
      <w:r w:rsidRPr="00482208">
        <w:rPr>
          <w:rFonts w:asciiTheme="minorHAnsi" w:hAnsiTheme="minorHAnsi" w:cstheme="minorHAnsi"/>
          <w:sz w:val="28"/>
          <w:szCs w:val="28"/>
        </w:rPr>
        <w:t xml:space="preserve">und </w:t>
      </w:r>
      <w:r w:rsidR="00170F57" w:rsidRPr="00482208">
        <w:rPr>
          <w:rFonts w:asciiTheme="minorHAnsi" w:hAnsiTheme="minorHAnsi" w:cstheme="minorHAnsi"/>
          <w:sz w:val="28"/>
          <w:szCs w:val="28"/>
        </w:rPr>
        <w:t>has not picked up during the quarter.</w:t>
      </w:r>
      <w:r w:rsidRPr="00546B04">
        <w:rPr>
          <w:rFonts w:asciiTheme="minorHAnsi" w:hAnsiTheme="minorHAnsi" w:cstheme="minorHAnsi"/>
          <w:sz w:val="28"/>
          <w:szCs w:val="28"/>
        </w:rPr>
        <w:t xml:space="preserve">Under </w:t>
      </w:r>
      <w:r w:rsidR="00170F57" w:rsidRPr="00546B04">
        <w:rPr>
          <w:rFonts w:asciiTheme="minorHAnsi" w:hAnsiTheme="minorHAnsi" w:cstheme="minorHAnsi"/>
          <w:sz w:val="28"/>
          <w:szCs w:val="28"/>
        </w:rPr>
        <w:t>Agri</w:t>
      </w:r>
      <w:r w:rsidRPr="00546B04">
        <w:rPr>
          <w:rFonts w:asciiTheme="minorHAnsi" w:hAnsiTheme="minorHAnsi" w:cstheme="minorHAnsi"/>
          <w:sz w:val="28"/>
          <w:szCs w:val="28"/>
        </w:rPr>
        <w:t>.A</w:t>
      </w:r>
      <w:r w:rsidR="00170F57" w:rsidRPr="00546B04">
        <w:rPr>
          <w:rFonts w:asciiTheme="minorHAnsi" w:hAnsiTheme="minorHAnsi" w:cstheme="minorHAnsi"/>
          <w:sz w:val="28"/>
          <w:szCs w:val="28"/>
        </w:rPr>
        <w:t>ncillary</w:t>
      </w:r>
      <w:r w:rsidRPr="00546B04">
        <w:rPr>
          <w:rFonts w:asciiTheme="minorHAnsi" w:hAnsiTheme="minorHAnsi" w:cstheme="minorHAnsi"/>
          <w:sz w:val="28"/>
          <w:szCs w:val="28"/>
        </w:rPr>
        <w:t xml:space="preserve"> segment</w:t>
      </w:r>
      <w:r w:rsidR="00170F57" w:rsidRPr="00546B04">
        <w:rPr>
          <w:rFonts w:asciiTheme="minorHAnsi" w:hAnsiTheme="minorHAnsi" w:cstheme="minorHAnsi"/>
          <w:sz w:val="28"/>
          <w:szCs w:val="28"/>
        </w:rPr>
        <w:t xml:space="preserve"> achievement </w:t>
      </w:r>
      <w:r w:rsidRPr="00546B04">
        <w:rPr>
          <w:rFonts w:asciiTheme="minorHAnsi" w:hAnsiTheme="minorHAnsi" w:cstheme="minorHAnsi"/>
          <w:sz w:val="28"/>
          <w:szCs w:val="28"/>
        </w:rPr>
        <w:t xml:space="preserve">is </w:t>
      </w:r>
      <w:r w:rsidR="00170F57" w:rsidRPr="00546B04">
        <w:rPr>
          <w:rFonts w:asciiTheme="minorHAnsi" w:hAnsiTheme="minorHAnsi" w:cstheme="minorHAnsi"/>
          <w:sz w:val="28"/>
          <w:szCs w:val="28"/>
        </w:rPr>
        <w:t>comparatively better</w:t>
      </w:r>
      <w:r w:rsidRPr="00546B04">
        <w:rPr>
          <w:rFonts w:asciiTheme="minorHAnsi" w:hAnsiTheme="minorHAnsi" w:cstheme="minorHAnsi"/>
          <w:sz w:val="28"/>
          <w:szCs w:val="28"/>
        </w:rPr>
        <w:t>.</w:t>
      </w:r>
    </w:p>
    <w:p w14:paraId="55D17C4F" w14:textId="77777777" w:rsidR="00482208" w:rsidRPr="00546B04" w:rsidRDefault="00546B04" w:rsidP="00DC7544">
      <w:pPr>
        <w:pStyle w:val="ListParagraph"/>
        <w:numPr>
          <w:ilvl w:val="0"/>
          <w:numId w:val="34"/>
        </w:numPr>
        <w:jc w:val="both"/>
        <w:rPr>
          <w:rFonts w:asciiTheme="minorHAnsi" w:hAnsiTheme="minorHAnsi" w:cstheme="minorHAnsi"/>
          <w:sz w:val="28"/>
          <w:szCs w:val="28"/>
        </w:rPr>
      </w:pPr>
      <w:r>
        <w:rPr>
          <w:rFonts w:asciiTheme="minorHAnsi" w:hAnsiTheme="minorHAnsi" w:cstheme="minorHAnsi"/>
          <w:sz w:val="28"/>
          <w:szCs w:val="28"/>
        </w:rPr>
        <w:t>In tune with State Government’s priority</w:t>
      </w:r>
      <w:r w:rsidR="009D1560">
        <w:rPr>
          <w:rFonts w:asciiTheme="minorHAnsi" w:hAnsiTheme="minorHAnsi" w:cstheme="minorHAnsi"/>
          <w:sz w:val="28"/>
          <w:szCs w:val="28"/>
        </w:rPr>
        <w:t>,</w:t>
      </w:r>
      <w:r>
        <w:rPr>
          <w:rFonts w:asciiTheme="minorHAnsi" w:hAnsiTheme="minorHAnsi" w:cstheme="minorHAnsi"/>
          <w:sz w:val="28"/>
          <w:szCs w:val="28"/>
        </w:rPr>
        <w:t xml:space="preserve"> t</w:t>
      </w:r>
      <w:r w:rsidR="00170F57" w:rsidRPr="00546B04">
        <w:rPr>
          <w:rFonts w:asciiTheme="minorHAnsi" w:hAnsiTheme="minorHAnsi" w:cstheme="minorHAnsi"/>
          <w:sz w:val="28"/>
          <w:szCs w:val="28"/>
        </w:rPr>
        <w:t>here are various potential areas</w:t>
      </w:r>
      <w:r w:rsidR="009D1560">
        <w:rPr>
          <w:rFonts w:asciiTheme="minorHAnsi" w:hAnsiTheme="minorHAnsi" w:cstheme="minorHAnsi"/>
          <w:sz w:val="28"/>
          <w:szCs w:val="28"/>
        </w:rPr>
        <w:t xml:space="preserve"> viz., Construction of </w:t>
      </w:r>
      <w:r w:rsidR="00482208" w:rsidRPr="00546B04">
        <w:rPr>
          <w:rFonts w:asciiTheme="minorHAnsi" w:hAnsiTheme="minorHAnsi" w:cstheme="minorHAnsi"/>
          <w:sz w:val="28"/>
          <w:szCs w:val="28"/>
        </w:rPr>
        <w:t xml:space="preserve">Ware houses, silos, Cold Storages, etc., </w:t>
      </w:r>
      <w:r w:rsidR="00170F57" w:rsidRPr="00546B04">
        <w:rPr>
          <w:rFonts w:asciiTheme="minorHAnsi" w:hAnsiTheme="minorHAnsi" w:cstheme="minorHAnsi"/>
          <w:sz w:val="28"/>
          <w:szCs w:val="28"/>
        </w:rPr>
        <w:t xml:space="preserve"> where the bankers can</w:t>
      </w:r>
      <w:r w:rsidR="00482208" w:rsidRPr="00546B04">
        <w:rPr>
          <w:rFonts w:asciiTheme="minorHAnsi" w:hAnsiTheme="minorHAnsi" w:cstheme="minorHAnsi"/>
          <w:sz w:val="28"/>
          <w:szCs w:val="28"/>
        </w:rPr>
        <w:t xml:space="preserve"> focus and </w:t>
      </w:r>
      <w:r w:rsidR="00170F57" w:rsidRPr="00546B04">
        <w:rPr>
          <w:rFonts w:asciiTheme="minorHAnsi" w:hAnsiTheme="minorHAnsi" w:cstheme="minorHAnsi"/>
          <w:sz w:val="28"/>
          <w:szCs w:val="28"/>
        </w:rPr>
        <w:t>improv</w:t>
      </w:r>
      <w:r w:rsidR="009D1560">
        <w:rPr>
          <w:rFonts w:asciiTheme="minorHAnsi" w:hAnsiTheme="minorHAnsi" w:cstheme="minorHAnsi"/>
          <w:sz w:val="28"/>
          <w:szCs w:val="28"/>
        </w:rPr>
        <w:t>e</w:t>
      </w:r>
      <w:r w:rsidR="00482208" w:rsidRPr="00546B04">
        <w:rPr>
          <w:rFonts w:asciiTheme="minorHAnsi" w:hAnsiTheme="minorHAnsi" w:cstheme="minorHAnsi"/>
          <w:sz w:val="28"/>
          <w:szCs w:val="28"/>
        </w:rPr>
        <w:t xml:space="preserve">their lending under AIF.  </w:t>
      </w:r>
    </w:p>
    <w:p w14:paraId="609AD1E4" w14:textId="77777777" w:rsidR="00546B04" w:rsidRPr="009D1560" w:rsidRDefault="00170F57" w:rsidP="009D1560">
      <w:pPr>
        <w:pStyle w:val="ListParagraph"/>
        <w:numPr>
          <w:ilvl w:val="0"/>
          <w:numId w:val="34"/>
        </w:numPr>
        <w:jc w:val="both"/>
        <w:rPr>
          <w:rFonts w:cstheme="minorHAnsi"/>
          <w:sz w:val="28"/>
          <w:szCs w:val="28"/>
        </w:rPr>
      </w:pPr>
      <w:r w:rsidRPr="00546B04">
        <w:rPr>
          <w:rFonts w:asciiTheme="minorHAnsi" w:hAnsiTheme="minorHAnsi" w:cstheme="minorHAnsi"/>
          <w:sz w:val="28"/>
          <w:szCs w:val="28"/>
        </w:rPr>
        <w:t xml:space="preserve">Keeping in view </w:t>
      </w:r>
      <w:r w:rsidR="00DC7544" w:rsidRPr="00546B04">
        <w:rPr>
          <w:rFonts w:asciiTheme="minorHAnsi" w:hAnsiTheme="minorHAnsi" w:cstheme="minorHAnsi"/>
          <w:sz w:val="28"/>
          <w:szCs w:val="28"/>
        </w:rPr>
        <w:t>the priority given for the oilpalm</w:t>
      </w:r>
      <w:r w:rsidR="00482208" w:rsidRPr="00546B04">
        <w:rPr>
          <w:rFonts w:asciiTheme="minorHAnsi" w:hAnsiTheme="minorHAnsi" w:cstheme="minorHAnsi"/>
          <w:sz w:val="28"/>
          <w:szCs w:val="28"/>
        </w:rPr>
        <w:t xml:space="preserve"> cultivation in the State</w:t>
      </w:r>
      <w:r w:rsidR="009D1560">
        <w:rPr>
          <w:rFonts w:asciiTheme="minorHAnsi" w:hAnsiTheme="minorHAnsi" w:cstheme="minorHAnsi"/>
          <w:sz w:val="28"/>
          <w:szCs w:val="28"/>
        </w:rPr>
        <w:t xml:space="preserve">, </w:t>
      </w:r>
      <w:r w:rsidR="00546B04">
        <w:rPr>
          <w:rFonts w:asciiTheme="minorHAnsi" w:hAnsiTheme="minorHAnsi" w:cstheme="minorHAnsi"/>
          <w:sz w:val="28"/>
          <w:szCs w:val="28"/>
        </w:rPr>
        <w:t>subsequent value chain in oil palm sector</w:t>
      </w:r>
      <w:r w:rsidR="009D1560">
        <w:rPr>
          <w:rFonts w:asciiTheme="minorHAnsi" w:hAnsiTheme="minorHAnsi" w:cstheme="minorHAnsi"/>
          <w:sz w:val="28"/>
          <w:szCs w:val="28"/>
        </w:rPr>
        <w:t xml:space="preserve"> and </w:t>
      </w:r>
      <w:r w:rsidR="00546B04">
        <w:rPr>
          <w:rFonts w:asciiTheme="minorHAnsi" w:hAnsiTheme="minorHAnsi" w:cstheme="minorHAnsi"/>
          <w:sz w:val="28"/>
          <w:szCs w:val="28"/>
        </w:rPr>
        <w:t>potential for construction of oil palm extraction and processing units</w:t>
      </w:r>
      <w:r w:rsidR="009D1560">
        <w:rPr>
          <w:rFonts w:asciiTheme="minorHAnsi" w:hAnsiTheme="minorHAnsi" w:cstheme="minorHAnsi"/>
          <w:sz w:val="28"/>
          <w:szCs w:val="28"/>
        </w:rPr>
        <w:t>, Banks can focus on financing oil palm cultivation.</w:t>
      </w:r>
    </w:p>
    <w:p w14:paraId="2E7306F3" w14:textId="77777777" w:rsidR="00546B04" w:rsidRPr="007747E2" w:rsidRDefault="00546B04" w:rsidP="00546B04">
      <w:pPr>
        <w:pStyle w:val="ListParagraph"/>
        <w:numPr>
          <w:ilvl w:val="0"/>
          <w:numId w:val="34"/>
        </w:numPr>
        <w:jc w:val="both"/>
        <w:rPr>
          <w:rFonts w:cstheme="minorHAnsi"/>
          <w:sz w:val="28"/>
          <w:szCs w:val="28"/>
        </w:rPr>
      </w:pPr>
      <w:r>
        <w:rPr>
          <w:rFonts w:asciiTheme="minorHAnsi" w:hAnsiTheme="minorHAnsi" w:cstheme="minorHAnsi"/>
          <w:sz w:val="28"/>
          <w:szCs w:val="28"/>
        </w:rPr>
        <w:t xml:space="preserve">Govt. of India,NABARD and Govt. of Telangana are giving lot of encouragement for </w:t>
      </w:r>
      <w:proofErr w:type="spellStart"/>
      <w:r>
        <w:rPr>
          <w:rFonts w:asciiTheme="minorHAnsi" w:hAnsiTheme="minorHAnsi" w:cstheme="minorHAnsi"/>
          <w:sz w:val="28"/>
          <w:szCs w:val="28"/>
        </w:rPr>
        <w:t>FPOs</w:t>
      </w:r>
      <w:r w:rsidR="007747E2">
        <w:rPr>
          <w:rFonts w:asciiTheme="minorHAnsi" w:hAnsiTheme="minorHAnsi" w:cstheme="minorHAnsi"/>
          <w:sz w:val="28"/>
          <w:szCs w:val="28"/>
        </w:rPr>
        <w:t>.As</w:t>
      </w:r>
      <w:proofErr w:type="spellEnd"/>
      <w:r w:rsidR="007747E2">
        <w:rPr>
          <w:rFonts w:asciiTheme="minorHAnsi" w:hAnsiTheme="minorHAnsi" w:cstheme="minorHAnsi"/>
          <w:sz w:val="28"/>
          <w:szCs w:val="28"/>
        </w:rPr>
        <w:t xml:space="preserve"> financial assistance </w:t>
      </w:r>
      <w:proofErr w:type="spellStart"/>
      <w:r>
        <w:rPr>
          <w:rFonts w:asciiTheme="minorHAnsi" w:hAnsiTheme="minorHAnsi" w:cstheme="minorHAnsi"/>
          <w:sz w:val="28"/>
          <w:szCs w:val="28"/>
        </w:rPr>
        <w:t>upto</w:t>
      </w:r>
      <w:proofErr w:type="spellEnd"/>
      <w:r>
        <w:rPr>
          <w:rFonts w:asciiTheme="minorHAnsi" w:hAnsiTheme="minorHAnsi" w:cstheme="minorHAnsi"/>
          <w:sz w:val="28"/>
          <w:szCs w:val="28"/>
        </w:rPr>
        <w:t xml:space="preserve"> Rs.2 crores</w:t>
      </w:r>
      <w:r w:rsidR="007747E2">
        <w:rPr>
          <w:rFonts w:asciiTheme="minorHAnsi" w:hAnsiTheme="minorHAnsi" w:cstheme="minorHAnsi"/>
          <w:sz w:val="28"/>
          <w:szCs w:val="28"/>
        </w:rPr>
        <w:t xml:space="preserve"> to </w:t>
      </w:r>
      <w:proofErr w:type="spellStart"/>
      <w:r w:rsidR="007747E2">
        <w:rPr>
          <w:rFonts w:asciiTheme="minorHAnsi" w:hAnsiTheme="minorHAnsi" w:cstheme="minorHAnsi"/>
          <w:sz w:val="28"/>
          <w:szCs w:val="28"/>
        </w:rPr>
        <w:t>FPOshas</w:t>
      </w:r>
      <w:proofErr w:type="spellEnd"/>
      <w:r w:rsidR="007747E2">
        <w:rPr>
          <w:rFonts w:asciiTheme="minorHAnsi" w:hAnsiTheme="minorHAnsi" w:cstheme="minorHAnsi"/>
          <w:sz w:val="28"/>
          <w:szCs w:val="28"/>
        </w:rPr>
        <w:t xml:space="preserve"> been</w:t>
      </w:r>
      <w:r>
        <w:rPr>
          <w:rFonts w:asciiTheme="minorHAnsi" w:hAnsiTheme="minorHAnsi" w:cstheme="minorHAnsi"/>
          <w:sz w:val="28"/>
          <w:szCs w:val="28"/>
        </w:rPr>
        <w:t xml:space="preserve"> included in direct </w:t>
      </w:r>
      <w:proofErr w:type="spellStart"/>
      <w:r>
        <w:rPr>
          <w:rFonts w:asciiTheme="minorHAnsi" w:hAnsiTheme="minorHAnsi" w:cstheme="minorHAnsi"/>
          <w:sz w:val="28"/>
          <w:szCs w:val="28"/>
        </w:rPr>
        <w:t>agricultur</w:t>
      </w:r>
      <w:r w:rsidR="007747E2">
        <w:rPr>
          <w:rFonts w:asciiTheme="minorHAnsi" w:hAnsiTheme="minorHAnsi" w:cstheme="minorHAnsi"/>
          <w:sz w:val="28"/>
          <w:szCs w:val="28"/>
        </w:rPr>
        <w:t>alfinance</w:t>
      </w:r>
      <w:proofErr w:type="spellEnd"/>
      <w:r w:rsidR="007747E2">
        <w:rPr>
          <w:rFonts w:asciiTheme="minorHAnsi" w:hAnsiTheme="minorHAnsi" w:cstheme="minorHAnsi"/>
          <w:sz w:val="28"/>
          <w:szCs w:val="28"/>
        </w:rPr>
        <w:t xml:space="preserve"> and </w:t>
      </w:r>
      <w:proofErr w:type="spellStart"/>
      <w:r w:rsidR="007747E2">
        <w:rPr>
          <w:rFonts w:asciiTheme="minorHAnsi" w:hAnsiTheme="minorHAnsi" w:cstheme="minorHAnsi"/>
          <w:sz w:val="28"/>
          <w:szCs w:val="28"/>
        </w:rPr>
        <w:t>upto</w:t>
      </w:r>
      <w:proofErr w:type="spellEnd"/>
      <w:r w:rsidR="007747E2">
        <w:rPr>
          <w:rFonts w:asciiTheme="minorHAnsi" w:hAnsiTheme="minorHAnsi" w:cstheme="minorHAnsi"/>
          <w:sz w:val="28"/>
          <w:szCs w:val="28"/>
        </w:rPr>
        <w:t xml:space="preserve"> Rs.5 crores in </w:t>
      </w:r>
      <w:r w:rsidR="009D1560">
        <w:rPr>
          <w:rFonts w:asciiTheme="minorHAnsi" w:hAnsiTheme="minorHAnsi" w:cstheme="minorHAnsi"/>
          <w:sz w:val="28"/>
          <w:szCs w:val="28"/>
        </w:rPr>
        <w:t>I</w:t>
      </w:r>
      <w:r w:rsidR="007747E2">
        <w:rPr>
          <w:rFonts w:asciiTheme="minorHAnsi" w:hAnsiTheme="minorHAnsi" w:cstheme="minorHAnsi"/>
          <w:sz w:val="28"/>
          <w:szCs w:val="28"/>
        </w:rPr>
        <w:t xml:space="preserve">ndirect agricultural finance under Priority Sector lending(PSL) classification, there is lot of scope to Banks for financing for FPOs. NABARD is ready to extend all </w:t>
      </w:r>
      <w:r w:rsidR="007747E2">
        <w:rPr>
          <w:rFonts w:asciiTheme="minorHAnsi" w:hAnsiTheme="minorHAnsi" w:cstheme="minorHAnsi"/>
          <w:sz w:val="28"/>
          <w:szCs w:val="28"/>
        </w:rPr>
        <w:lastRenderedPageBreak/>
        <w:t>necessary guidance/support to Banks in FPO financing.</w:t>
      </w:r>
    </w:p>
    <w:p w14:paraId="0DDE5A11" w14:textId="77777777" w:rsidR="007747E2" w:rsidRDefault="007747E2" w:rsidP="00546B04">
      <w:pPr>
        <w:pStyle w:val="ListParagraph"/>
        <w:numPr>
          <w:ilvl w:val="0"/>
          <w:numId w:val="34"/>
        </w:numPr>
        <w:jc w:val="both"/>
        <w:rPr>
          <w:rFonts w:asciiTheme="minorHAnsi" w:hAnsiTheme="minorHAnsi" w:cstheme="minorHAnsi"/>
          <w:sz w:val="28"/>
          <w:szCs w:val="28"/>
        </w:rPr>
      </w:pPr>
      <w:r w:rsidRPr="003C4E13">
        <w:rPr>
          <w:rFonts w:asciiTheme="minorHAnsi" w:hAnsiTheme="minorHAnsi" w:cstheme="minorHAnsi"/>
          <w:sz w:val="28"/>
          <w:szCs w:val="28"/>
        </w:rPr>
        <w:t>Under AIF Banks have sanctioned 384 projects with an amount of Rs.217.56 crores</w:t>
      </w:r>
      <w:r w:rsidR="003C4E13" w:rsidRPr="003C4E13">
        <w:rPr>
          <w:rFonts w:asciiTheme="minorHAnsi" w:hAnsiTheme="minorHAnsi" w:cstheme="minorHAnsi"/>
          <w:sz w:val="28"/>
          <w:szCs w:val="28"/>
        </w:rPr>
        <w:t>,</w:t>
      </w:r>
      <w:r w:rsidRPr="003C4E13">
        <w:rPr>
          <w:rFonts w:asciiTheme="minorHAnsi" w:hAnsiTheme="minorHAnsi" w:cstheme="minorHAnsi"/>
          <w:sz w:val="28"/>
          <w:szCs w:val="28"/>
        </w:rPr>
        <w:t xml:space="preserve"> whereas the disbursements ha</w:t>
      </w:r>
      <w:r w:rsidR="003C4E13" w:rsidRPr="003C4E13">
        <w:rPr>
          <w:rFonts w:asciiTheme="minorHAnsi" w:hAnsiTheme="minorHAnsi" w:cstheme="minorHAnsi"/>
          <w:sz w:val="28"/>
          <w:szCs w:val="28"/>
        </w:rPr>
        <w:t>ve</w:t>
      </w:r>
      <w:r w:rsidRPr="003C4E13">
        <w:rPr>
          <w:rFonts w:asciiTheme="minorHAnsi" w:hAnsiTheme="minorHAnsi" w:cstheme="minorHAnsi"/>
          <w:sz w:val="28"/>
          <w:szCs w:val="28"/>
        </w:rPr>
        <w:t xml:space="preserve"> not picked up</w:t>
      </w:r>
      <w:r w:rsidR="003C4E13" w:rsidRPr="003C4E13">
        <w:rPr>
          <w:rFonts w:asciiTheme="minorHAnsi" w:hAnsiTheme="minorHAnsi" w:cstheme="minorHAnsi"/>
          <w:sz w:val="28"/>
          <w:szCs w:val="28"/>
        </w:rPr>
        <w:t xml:space="preserve"> to the expected level. </w:t>
      </w:r>
      <w:r w:rsidRPr="003C4E13">
        <w:rPr>
          <w:rFonts w:asciiTheme="minorHAnsi" w:hAnsiTheme="minorHAnsi" w:cstheme="minorHAnsi"/>
          <w:sz w:val="28"/>
          <w:szCs w:val="28"/>
        </w:rPr>
        <w:t xml:space="preserve"> Bankers need toencourage</w:t>
      </w:r>
      <w:r w:rsidR="003C4E13" w:rsidRPr="003C4E13">
        <w:rPr>
          <w:rFonts w:asciiTheme="minorHAnsi" w:hAnsiTheme="minorHAnsi" w:cstheme="minorHAnsi"/>
          <w:sz w:val="28"/>
          <w:szCs w:val="28"/>
        </w:rPr>
        <w:t xml:space="preserve"> financing of projects</w:t>
      </w:r>
      <w:r w:rsidRPr="003C4E13">
        <w:rPr>
          <w:rFonts w:asciiTheme="minorHAnsi" w:hAnsiTheme="minorHAnsi" w:cstheme="minorHAnsi"/>
          <w:sz w:val="28"/>
          <w:szCs w:val="28"/>
        </w:rPr>
        <w:t xml:space="preserve"> and start disbursing the loans under AIF</w:t>
      </w:r>
      <w:r w:rsidR="003C4E13" w:rsidRPr="003C4E13">
        <w:rPr>
          <w:rFonts w:asciiTheme="minorHAnsi" w:hAnsiTheme="minorHAnsi" w:cstheme="minorHAnsi"/>
          <w:sz w:val="28"/>
          <w:szCs w:val="28"/>
        </w:rPr>
        <w:t>.</w:t>
      </w:r>
    </w:p>
    <w:p w14:paraId="26320416" w14:textId="77777777" w:rsidR="00AF5D16" w:rsidRPr="003C4E13" w:rsidRDefault="00AF5D16" w:rsidP="00AF5D16">
      <w:pPr>
        <w:pStyle w:val="ListParagraph"/>
        <w:jc w:val="both"/>
        <w:rPr>
          <w:rFonts w:asciiTheme="minorHAnsi" w:hAnsiTheme="minorHAnsi" w:cstheme="minorHAnsi"/>
          <w:sz w:val="28"/>
          <w:szCs w:val="28"/>
        </w:rPr>
      </w:pPr>
    </w:p>
    <w:p w14:paraId="67D38586" w14:textId="77777777" w:rsidR="00AF5D16" w:rsidRDefault="00AF5D16" w:rsidP="00546B04">
      <w:pPr>
        <w:jc w:val="both"/>
        <w:rPr>
          <w:rFonts w:eastAsia="Times New Roman" w:cstheme="minorHAnsi"/>
          <w:b/>
          <w:sz w:val="28"/>
          <w:szCs w:val="28"/>
          <w:lang w:eastAsia="en-IN"/>
        </w:rPr>
      </w:pPr>
      <w:r w:rsidRPr="00AF5D16">
        <w:rPr>
          <w:rFonts w:eastAsia="Times New Roman" w:cstheme="minorHAnsi"/>
          <w:b/>
          <w:sz w:val="28"/>
          <w:szCs w:val="28"/>
          <w:lang w:eastAsia="en-IN"/>
        </w:rPr>
        <w:t xml:space="preserve">Shri </w:t>
      </w:r>
      <w:proofErr w:type="spellStart"/>
      <w:r w:rsidRPr="00AF5D16">
        <w:rPr>
          <w:rFonts w:eastAsia="Times New Roman" w:cstheme="minorHAnsi"/>
          <w:b/>
          <w:sz w:val="28"/>
          <w:szCs w:val="28"/>
          <w:lang w:eastAsia="en-IN"/>
        </w:rPr>
        <w:t>ZendageHanumantKondiba</w:t>
      </w:r>
      <w:proofErr w:type="spellEnd"/>
      <w:r w:rsidRPr="00AF5D16">
        <w:rPr>
          <w:rFonts w:eastAsia="Times New Roman" w:cstheme="minorHAnsi"/>
          <w:b/>
          <w:sz w:val="28"/>
          <w:szCs w:val="28"/>
          <w:lang w:eastAsia="en-IN"/>
        </w:rPr>
        <w:t>, IAS, Special Commissioner, Department of Agriculture, Govt. of Telangana,</w:t>
      </w:r>
      <w:r w:rsidR="00BE58A3">
        <w:rPr>
          <w:rFonts w:eastAsia="Times New Roman" w:cstheme="minorHAnsi"/>
          <w:b/>
          <w:sz w:val="28"/>
          <w:szCs w:val="28"/>
          <w:lang w:eastAsia="en-IN"/>
        </w:rPr>
        <w:t xml:space="preserve">said that </w:t>
      </w:r>
    </w:p>
    <w:p w14:paraId="38B65519" w14:textId="77777777" w:rsidR="00BE58A3" w:rsidRPr="00BE58A3" w:rsidRDefault="00BE58A3" w:rsidP="00AF5D16">
      <w:pPr>
        <w:pStyle w:val="ListParagraph"/>
        <w:numPr>
          <w:ilvl w:val="0"/>
          <w:numId w:val="36"/>
        </w:numPr>
        <w:jc w:val="both"/>
        <w:rPr>
          <w:rFonts w:asciiTheme="minorHAnsi" w:hAnsiTheme="minorHAnsi" w:cstheme="minorHAnsi"/>
          <w:bCs/>
          <w:sz w:val="28"/>
          <w:szCs w:val="28"/>
        </w:rPr>
      </w:pPr>
      <w:r w:rsidRPr="00BE58A3">
        <w:rPr>
          <w:rFonts w:asciiTheme="minorHAnsi" w:hAnsiTheme="minorHAnsi" w:cstheme="minorHAnsi"/>
          <w:bCs/>
          <w:sz w:val="28"/>
          <w:szCs w:val="28"/>
        </w:rPr>
        <w:t>GM, NABARD has rightly expressed concerns on Crop loan lending in the State and he advised Controllers of Banks that the short fall, if any in current Kharifseason Crop loan disbursements to be covered in the upcoming Rabi Season to ensure achievement of ACP targets</w:t>
      </w:r>
    </w:p>
    <w:p w14:paraId="45EB7DBE" w14:textId="77777777" w:rsidR="00AF5D16" w:rsidRPr="0009563C" w:rsidRDefault="00BE58A3" w:rsidP="00AF5D16">
      <w:pPr>
        <w:pStyle w:val="ListParagraph"/>
        <w:numPr>
          <w:ilvl w:val="0"/>
          <w:numId w:val="36"/>
        </w:numPr>
        <w:jc w:val="both"/>
        <w:rPr>
          <w:rFonts w:asciiTheme="minorHAnsi" w:hAnsiTheme="minorHAnsi" w:cstheme="minorHAnsi"/>
          <w:bCs/>
          <w:sz w:val="28"/>
          <w:szCs w:val="28"/>
        </w:rPr>
      </w:pPr>
      <w:r w:rsidRPr="0009563C">
        <w:rPr>
          <w:rFonts w:asciiTheme="minorHAnsi" w:hAnsiTheme="minorHAnsi" w:cstheme="minorHAnsi"/>
          <w:bCs/>
          <w:sz w:val="28"/>
          <w:szCs w:val="28"/>
        </w:rPr>
        <w:t>Disbursements under Term Loans, Agricultural Infrastructure are</w:t>
      </w:r>
      <w:r w:rsidR="00AF5D16" w:rsidRPr="0009563C">
        <w:rPr>
          <w:rFonts w:asciiTheme="minorHAnsi" w:hAnsiTheme="minorHAnsi" w:cstheme="minorHAnsi"/>
          <w:bCs/>
          <w:sz w:val="28"/>
          <w:szCs w:val="28"/>
        </w:rPr>
        <w:t xml:space="preserve"> very </w:t>
      </w:r>
      <w:r w:rsidR="009D1560">
        <w:rPr>
          <w:rFonts w:asciiTheme="minorHAnsi" w:hAnsiTheme="minorHAnsi" w:cstheme="minorHAnsi"/>
          <w:bCs/>
          <w:sz w:val="28"/>
          <w:szCs w:val="28"/>
        </w:rPr>
        <w:t>low</w:t>
      </w:r>
      <w:r w:rsidRPr="0009563C">
        <w:rPr>
          <w:rFonts w:asciiTheme="minorHAnsi" w:hAnsiTheme="minorHAnsi" w:cstheme="minorHAnsi"/>
          <w:bCs/>
          <w:sz w:val="28"/>
          <w:szCs w:val="28"/>
        </w:rPr>
        <w:t xml:space="preserve">and Banks need to focus </w:t>
      </w:r>
      <w:r w:rsidR="009D1560">
        <w:rPr>
          <w:rFonts w:asciiTheme="minorHAnsi" w:hAnsiTheme="minorHAnsi" w:cstheme="minorHAnsi"/>
          <w:bCs/>
          <w:sz w:val="28"/>
          <w:szCs w:val="28"/>
        </w:rPr>
        <w:t>on</w:t>
      </w:r>
      <w:r w:rsidRPr="0009563C">
        <w:rPr>
          <w:rFonts w:asciiTheme="minorHAnsi" w:hAnsiTheme="minorHAnsi" w:cstheme="minorHAnsi"/>
          <w:bCs/>
          <w:sz w:val="28"/>
          <w:szCs w:val="28"/>
        </w:rPr>
        <w:t xml:space="preserve"> improvement</w:t>
      </w:r>
    </w:p>
    <w:p w14:paraId="7643BDCF" w14:textId="77777777" w:rsidR="00AF5D16" w:rsidRPr="0009563C" w:rsidRDefault="00BE58A3" w:rsidP="00AF5D16">
      <w:pPr>
        <w:pStyle w:val="ListParagraph"/>
        <w:numPr>
          <w:ilvl w:val="0"/>
          <w:numId w:val="36"/>
        </w:numPr>
        <w:jc w:val="both"/>
        <w:rPr>
          <w:rFonts w:asciiTheme="minorHAnsi" w:hAnsiTheme="minorHAnsi" w:cstheme="minorHAnsi"/>
          <w:bCs/>
          <w:sz w:val="28"/>
          <w:szCs w:val="28"/>
        </w:rPr>
      </w:pPr>
      <w:r w:rsidRPr="0009563C">
        <w:rPr>
          <w:rFonts w:asciiTheme="minorHAnsi" w:hAnsiTheme="minorHAnsi" w:cstheme="minorHAnsi"/>
          <w:bCs/>
          <w:sz w:val="28"/>
          <w:szCs w:val="28"/>
        </w:rPr>
        <w:t>With regard to PV/VLR dues to Banks, Govt. of Telangana has release</w:t>
      </w:r>
      <w:r w:rsidR="0009563C" w:rsidRPr="0009563C">
        <w:rPr>
          <w:rFonts w:asciiTheme="minorHAnsi" w:hAnsiTheme="minorHAnsi" w:cstheme="minorHAnsi"/>
          <w:bCs/>
          <w:sz w:val="28"/>
          <w:szCs w:val="28"/>
        </w:rPr>
        <w:t>d</w:t>
      </w:r>
      <w:r w:rsidRPr="0009563C">
        <w:rPr>
          <w:rFonts w:asciiTheme="minorHAnsi" w:hAnsiTheme="minorHAnsi" w:cstheme="minorHAnsi"/>
          <w:bCs/>
          <w:sz w:val="28"/>
          <w:szCs w:val="28"/>
        </w:rPr>
        <w:t xml:space="preserve"> Rs.</w:t>
      </w:r>
      <w:r w:rsidR="00AF5D16" w:rsidRPr="0009563C">
        <w:rPr>
          <w:rFonts w:asciiTheme="minorHAnsi" w:hAnsiTheme="minorHAnsi" w:cstheme="minorHAnsi"/>
          <w:bCs/>
          <w:sz w:val="28"/>
          <w:szCs w:val="28"/>
        </w:rPr>
        <w:t xml:space="preserve">79 crores </w:t>
      </w:r>
      <w:r w:rsidR="0009563C" w:rsidRPr="0009563C">
        <w:rPr>
          <w:rFonts w:asciiTheme="minorHAnsi" w:hAnsiTheme="minorHAnsi" w:cstheme="minorHAnsi"/>
          <w:bCs/>
          <w:sz w:val="28"/>
          <w:szCs w:val="28"/>
        </w:rPr>
        <w:t xml:space="preserve">last year and the </w:t>
      </w:r>
      <w:r w:rsidR="0009563C">
        <w:rPr>
          <w:rFonts w:asciiTheme="minorHAnsi" w:hAnsiTheme="minorHAnsi" w:cstheme="minorHAnsi"/>
          <w:bCs/>
          <w:sz w:val="28"/>
          <w:szCs w:val="28"/>
        </w:rPr>
        <w:t xml:space="preserve">amount </w:t>
      </w:r>
      <w:r w:rsidR="0009563C" w:rsidRPr="0009563C">
        <w:rPr>
          <w:rFonts w:asciiTheme="minorHAnsi" w:hAnsiTheme="minorHAnsi" w:cstheme="minorHAnsi"/>
          <w:bCs/>
          <w:sz w:val="28"/>
          <w:szCs w:val="28"/>
        </w:rPr>
        <w:t>due</w:t>
      </w:r>
      <w:r w:rsidR="0009563C">
        <w:rPr>
          <w:rFonts w:asciiTheme="minorHAnsi" w:hAnsiTheme="minorHAnsi" w:cstheme="minorHAnsi"/>
          <w:bCs/>
          <w:sz w:val="28"/>
          <w:szCs w:val="28"/>
        </w:rPr>
        <w:t>to Banks</w:t>
      </w:r>
      <w:r w:rsidR="00413925">
        <w:rPr>
          <w:rFonts w:asciiTheme="minorHAnsi" w:hAnsiTheme="minorHAnsi" w:cstheme="minorHAnsi"/>
          <w:bCs/>
          <w:sz w:val="28"/>
          <w:szCs w:val="28"/>
        </w:rPr>
        <w:t>is</w:t>
      </w:r>
      <w:r w:rsidR="0009563C" w:rsidRPr="0009563C">
        <w:rPr>
          <w:rFonts w:asciiTheme="minorHAnsi" w:hAnsiTheme="minorHAnsi" w:cstheme="minorHAnsi"/>
          <w:bCs/>
          <w:sz w:val="28"/>
          <w:szCs w:val="28"/>
        </w:rPr>
        <w:t xml:space="preserve"> around </w:t>
      </w:r>
      <w:r w:rsidR="0009563C" w:rsidRPr="00413925">
        <w:rPr>
          <w:rFonts w:asciiTheme="minorHAnsi" w:hAnsiTheme="minorHAnsi" w:cstheme="minorHAnsi"/>
          <w:bCs/>
          <w:sz w:val="28"/>
          <w:szCs w:val="28"/>
        </w:rPr>
        <w:t>Rs.</w:t>
      </w:r>
      <w:r w:rsidR="00AF5D16" w:rsidRPr="00413925">
        <w:rPr>
          <w:rFonts w:asciiTheme="minorHAnsi" w:hAnsiTheme="minorHAnsi" w:cstheme="minorHAnsi"/>
          <w:bCs/>
          <w:sz w:val="28"/>
          <w:szCs w:val="28"/>
        </w:rPr>
        <w:t>694 crores</w:t>
      </w:r>
      <w:r w:rsidR="00413925" w:rsidRPr="00413925">
        <w:rPr>
          <w:rFonts w:asciiTheme="minorHAnsi" w:hAnsiTheme="minorHAnsi" w:cstheme="minorHAnsi"/>
          <w:bCs/>
          <w:sz w:val="28"/>
          <w:szCs w:val="28"/>
        </w:rPr>
        <w:t xml:space="preserve"> and not Rs.725 crores</w:t>
      </w:r>
      <w:r w:rsidR="0009563C" w:rsidRPr="00413925">
        <w:rPr>
          <w:rFonts w:asciiTheme="minorHAnsi" w:hAnsiTheme="minorHAnsi" w:cstheme="minorHAnsi"/>
          <w:bCs/>
          <w:sz w:val="28"/>
          <w:szCs w:val="28"/>
        </w:rPr>
        <w:t xml:space="preserve"> as on date.</w:t>
      </w:r>
      <w:r w:rsidR="0009563C" w:rsidRPr="0009563C">
        <w:rPr>
          <w:rFonts w:asciiTheme="minorHAnsi" w:hAnsiTheme="minorHAnsi" w:cstheme="minorHAnsi"/>
          <w:bCs/>
          <w:sz w:val="28"/>
          <w:szCs w:val="28"/>
        </w:rPr>
        <w:t xml:space="preserve"> There are some</w:t>
      </w:r>
      <w:r w:rsidR="00AF5D16" w:rsidRPr="0009563C">
        <w:rPr>
          <w:rFonts w:asciiTheme="minorHAnsi" w:hAnsiTheme="minorHAnsi" w:cstheme="minorHAnsi"/>
          <w:bCs/>
          <w:sz w:val="28"/>
          <w:szCs w:val="28"/>
        </w:rPr>
        <w:t xml:space="preserve"> errors in </w:t>
      </w:r>
      <w:r w:rsidR="0009563C" w:rsidRPr="0009563C">
        <w:rPr>
          <w:rFonts w:asciiTheme="minorHAnsi" w:hAnsiTheme="minorHAnsi" w:cstheme="minorHAnsi"/>
          <w:bCs/>
          <w:sz w:val="28"/>
          <w:szCs w:val="28"/>
        </w:rPr>
        <w:t xml:space="preserve">the </w:t>
      </w:r>
      <w:r w:rsidR="00AF5D16" w:rsidRPr="0009563C">
        <w:rPr>
          <w:rFonts w:asciiTheme="minorHAnsi" w:hAnsiTheme="minorHAnsi" w:cstheme="minorHAnsi"/>
          <w:bCs/>
          <w:sz w:val="28"/>
          <w:szCs w:val="28"/>
        </w:rPr>
        <w:t xml:space="preserve">data </w:t>
      </w:r>
      <w:r w:rsidR="0009563C" w:rsidRPr="0009563C">
        <w:rPr>
          <w:rFonts w:asciiTheme="minorHAnsi" w:hAnsiTheme="minorHAnsi" w:cstheme="minorHAnsi"/>
          <w:bCs/>
          <w:sz w:val="28"/>
          <w:szCs w:val="28"/>
        </w:rPr>
        <w:t xml:space="preserve">submitted by Banks and the errors are errors are </w:t>
      </w:r>
      <w:r w:rsidR="00AF5D16" w:rsidRPr="0009563C">
        <w:rPr>
          <w:rFonts w:asciiTheme="minorHAnsi" w:hAnsiTheme="minorHAnsi" w:cstheme="minorHAnsi"/>
          <w:bCs/>
          <w:sz w:val="28"/>
          <w:szCs w:val="28"/>
        </w:rPr>
        <w:t>referred to banks</w:t>
      </w:r>
      <w:r w:rsidR="0009563C" w:rsidRPr="0009563C">
        <w:rPr>
          <w:rFonts w:asciiTheme="minorHAnsi" w:hAnsiTheme="minorHAnsi" w:cstheme="minorHAnsi"/>
          <w:bCs/>
          <w:sz w:val="28"/>
          <w:szCs w:val="28"/>
        </w:rPr>
        <w:t xml:space="preserve"> for rectification and resubmission.  Only State Bank of India and TGB have reverted back</w:t>
      </w:r>
      <w:r w:rsidR="009B120B">
        <w:rPr>
          <w:rFonts w:asciiTheme="minorHAnsi" w:hAnsiTheme="minorHAnsi" w:cstheme="minorHAnsi"/>
          <w:bCs/>
          <w:sz w:val="28"/>
          <w:szCs w:val="28"/>
        </w:rPr>
        <w:t xml:space="preserve"> with correct data</w:t>
      </w:r>
      <w:r w:rsidR="0009563C" w:rsidRPr="0009563C">
        <w:rPr>
          <w:rFonts w:asciiTheme="minorHAnsi" w:hAnsiTheme="minorHAnsi" w:cstheme="minorHAnsi"/>
          <w:bCs/>
          <w:sz w:val="28"/>
          <w:szCs w:val="28"/>
        </w:rPr>
        <w:t>.  Other Banks</w:t>
      </w:r>
      <w:r w:rsidR="009D1560">
        <w:rPr>
          <w:rFonts w:asciiTheme="minorHAnsi" w:hAnsiTheme="minorHAnsi" w:cstheme="minorHAnsi"/>
          <w:bCs/>
          <w:sz w:val="28"/>
          <w:szCs w:val="28"/>
        </w:rPr>
        <w:t xml:space="preserve"> are</w:t>
      </w:r>
      <w:r w:rsidR="0009563C" w:rsidRPr="0009563C">
        <w:rPr>
          <w:rFonts w:asciiTheme="minorHAnsi" w:hAnsiTheme="minorHAnsi" w:cstheme="minorHAnsi"/>
          <w:bCs/>
          <w:sz w:val="28"/>
          <w:szCs w:val="28"/>
        </w:rPr>
        <w:t xml:space="preserve"> yet to re-submit the rectified data for Rs.531 crores.  As and</w:t>
      </w:r>
      <w:r w:rsidR="00AF5D16" w:rsidRPr="0009563C">
        <w:rPr>
          <w:rFonts w:asciiTheme="minorHAnsi" w:hAnsiTheme="minorHAnsi" w:cstheme="minorHAnsi"/>
          <w:bCs/>
          <w:sz w:val="28"/>
          <w:szCs w:val="28"/>
        </w:rPr>
        <w:t xml:space="preserve"> when the correct data</w:t>
      </w:r>
      <w:r w:rsidR="0009563C" w:rsidRPr="0009563C">
        <w:rPr>
          <w:rFonts w:asciiTheme="minorHAnsi" w:hAnsiTheme="minorHAnsi" w:cstheme="minorHAnsi"/>
          <w:bCs/>
          <w:sz w:val="28"/>
          <w:szCs w:val="28"/>
        </w:rPr>
        <w:t xml:space="preserve"> is received from the remaining banks, </w:t>
      </w:r>
      <w:r w:rsidR="00AF5D16" w:rsidRPr="0009563C">
        <w:rPr>
          <w:rFonts w:asciiTheme="minorHAnsi" w:hAnsiTheme="minorHAnsi" w:cstheme="minorHAnsi"/>
          <w:bCs/>
          <w:sz w:val="28"/>
          <w:szCs w:val="28"/>
        </w:rPr>
        <w:t xml:space="preserve">it will be put up to the appropriate </w:t>
      </w:r>
      <w:r w:rsidR="0009563C" w:rsidRPr="0009563C">
        <w:rPr>
          <w:rFonts w:asciiTheme="minorHAnsi" w:hAnsiTheme="minorHAnsi" w:cstheme="minorHAnsi"/>
          <w:bCs/>
          <w:sz w:val="28"/>
          <w:szCs w:val="28"/>
        </w:rPr>
        <w:t xml:space="preserve">authority </w:t>
      </w:r>
      <w:r w:rsidR="00AF5D16" w:rsidRPr="0009563C">
        <w:rPr>
          <w:rFonts w:asciiTheme="minorHAnsi" w:hAnsiTheme="minorHAnsi" w:cstheme="minorHAnsi"/>
          <w:bCs/>
          <w:sz w:val="28"/>
          <w:szCs w:val="28"/>
        </w:rPr>
        <w:t>for approval</w:t>
      </w:r>
      <w:r w:rsidR="0009563C" w:rsidRPr="0009563C">
        <w:rPr>
          <w:rFonts w:asciiTheme="minorHAnsi" w:hAnsiTheme="minorHAnsi" w:cstheme="minorHAnsi"/>
          <w:bCs/>
          <w:sz w:val="28"/>
          <w:szCs w:val="28"/>
        </w:rPr>
        <w:t>.</w:t>
      </w:r>
    </w:p>
    <w:p w14:paraId="1FD59B99" w14:textId="77777777" w:rsidR="00AF5D16" w:rsidRPr="009B120B" w:rsidRDefault="0009563C" w:rsidP="00AF5D16">
      <w:pPr>
        <w:pStyle w:val="ListParagraph"/>
        <w:numPr>
          <w:ilvl w:val="0"/>
          <w:numId w:val="36"/>
        </w:numPr>
        <w:jc w:val="both"/>
        <w:rPr>
          <w:rFonts w:asciiTheme="minorHAnsi" w:hAnsiTheme="minorHAnsi" w:cstheme="minorHAnsi"/>
          <w:bCs/>
          <w:sz w:val="28"/>
          <w:szCs w:val="28"/>
        </w:rPr>
      </w:pPr>
      <w:r w:rsidRPr="009B120B">
        <w:rPr>
          <w:rFonts w:asciiTheme="minorHAnsi" w:hAnsiTheme="minorHAnsi" w:cstheme="minorHAnsi"/>
          <w:bCs/>
          <w:sz w:val="28"/>
          <w:szCs w:val="28"/>
        </w:rPr>
        <w:t>Govt. of Telangana is implementing 2</w:t>
      </w:r>
      <w:r w:rsidRPr="009B120B">
        <w:rPr>
          <w:rFonts w:asciiTheme="minorHAnsi" w:hAnsiTheme="minorHAnsi" w:cstheme="minorHAnsi"/>
          <w:bCs/>
          <w:sz w:val="28"/>
          <w:szCs w:val="28"/>
          <w:vertAlign w:val="superscript"/>
        </w:rPr>
        <w:t>nd</w:t>
      </w:r>
      <w:r w:rsidRPr="009B120B">
        <w:rPr>
          <w:rFonts w:asciiTheme="minorHAnsi" w:hAnsiTheme="minorHAnsi" w:cstheme="minorHAnsi"/>
          <w:bCs/>
          <w:sz w:val="28"/>
          <w:szCs w:val="28"/>
        </w:rPr>
        <w:t xml:space="preserve"> phase of </w:t>
      </w:r>
      <w:r w:rsidR="00AF5D16" w:rsidRPr="009B120B">
        <w:rPr>
          <w:rFonts w:asciiTheme="minorHAnsi" w:hAnsiTheme="minorHAnsi" w:cstheme="minorHAnsi"/>
          <w:bCs/>
          <w:sz w:val="28"/>
          <w:szCs w:val="28"/>
        </w:rPr>
        <w:t xml:space="preserve">Crop loan </w:t>
      </w:r>
      <w:r w:rsidR="00FF1CE3">
        <w:rPr>
          <w:rFonts w:asciiTheme="minorHAnsi" w:hAnsiTheme="minorHAnsi" w:cstheme="minorHAnsi"/>
          <w:bCs/>
          <w:sz w:val="28"/>
          <w:szCs w:val="28"/>
        </w:rPr>
        <w:t>W</w:t>
      </w:r>
      <w:r w:rsidR="00AF5D16" w:rsidRPr="009B120B">
        <w:rPr>
          <w:rFonts w:asciiTheme="minorHAnsi" w:hAnsiTheme="minorHAnsi" w:cstheme="minorHAnsi"/>
          <w:bCs/>
          <w:sz w:val="28"/>
          <w:szCs w:val="28"/>
        </w:rPr>
        <w:t>aiver</w:t>
      </w:r>
      <w:r w:rsidRPr="009B120B">
        <w:rPr>
          <w:rFonts w:asciiTheme="minorHAnsi" w:hAnsiTheme="minorHAnsi" w:cstheme="minorHAnsi"/>
          <w:bCs/>
          <w:sz w:val="28"/>
          <w:szCs w:val="28"/>
        </w:rPr>
        <w:t xml:space="preserve"> Scheme and sofar an amount of Rs.</w:t>
      </w:r>
      <w:r w:rsidR="00AF5D16" w:rsidRPr="009B120B">
        <w:rPr>
          <w:rFonts w:asciiTheme="minorHAnsi" w:hAnsiTheme="minorHAnsi" w:cstheme="minorHAnsi"/>
          <w:bCs/>
          <w:sz w:val="28"/>
          <w:szCs w:val="28"/>
        </w:rPr>
        <w:t xml:space="preserve">384 crores </w:t>
      </w:r>
      <w:r w:rsidR="00FF1CE3">
        <w:rPr>
          <w:rFonts w:asciiTheme="minorHAnsi" w:hAnsiTheme="minorHAnsi" w:cstheme="minorHAnsi"/>
          <w:bCs/>
          <w:sz w:val="28"/>
          <w:szCs w:val="28"/>
        </w:rPr>
        <w:t xml:space="preserve">was credited to </w:t>
      </w:r>
      <w:r w:rsidR="009739CE">
        <w:rPr>
          <w:rFonts w:asciiTheme="minorHAnsi" w:hAnsiTheme="minorHAnsi" w:cstheme="minorHAnsi"/>
          <w:bCs/>
          <w:sz w:val="28"/>
          <w:szCs w:val="28"/>
        </w:rPr>
        <w:t xml:space="preserve">1.26 lakh </w:t>
      </w:r>
      <w:r w:rsidR="00FF1CE3">
        <w:rPr>
          <w:rFonts w:asciiTheme="minorHAnsi" w:hAnsiTheme="minorHAnsi" w:cstheme="minorHAnsi"/>
          <w:bCs/>
          <w:sz w:val="28"/>
          <w:szCs w:val="28"/>
        </w:rPr>
        <w:t xml:space="preserve">loan accounts of the </w:t>
      </w:r>
      <w:r w:rsidR="00AF5D16" w:rsidRPr="009B120B">
        <w:rPr>
          <w:rFonts w:asciiTheme="minorHAnsi" w:hAnsiTheme="minorHAnsi" w:cstheme="minorHAnsi"/>
          <w:bCs/>
          <w:sz w:val="28"/>
          <w:szCs w:val="28"/>
        </w:rPr>
        <w:t>farmers</w:t>
      </w:r>
      <w:r w:rsidRPr="009B120B">
        <w:rPr>
          <w:rFonts w:asciiTheme="minorHAnsi" w:hAnsiTheme="minorHAnsi" w:cstheme="minorHAnsi"/>
          <w:bCs/>
          <w:sz w:val="28"/>
          <w:szCs w:val="28"/>
        </w:rPr>
        <w:t>. In 2</w:t>
      </w:r>
      <w:r w:rsidRPr="009B120B">
        <w:rPr>
          <w:rFonts w:asciiTheme="minorHAnsi" w:hAnsiTheme="minorHAnsi" w:cstheme="minorHAnsi"/>
          <w:bCs/>
          <w:sz w:val="28"/>
          <w:szCs w:val="28"/>
          <w:vertAlign w:val="superscript"/>
        </w:rPr>
        <w:t>nd</w:t>
      </w:r>
      <w:r w:rsidRPr="009B120B">
        <w:rPr>
          <w:rFonts w:asciiTheme="minorHAnsi" w:hAnsiTheme="minorHAnsi" w:cstheme="minorHAnsi"/>
          <w:bCs/>
          <w:sz w:val="28"/>
          <w:szCs w:val="28"/>
        </w:rPr>
        <w:t xml:space="preserve"> phase, Utili</w:t>
      </w:r>
      <w:r w:rsidR="00FF1CE3">
        <w:rPr>
          <w:rFonts w:asciiTheme="minorHAnsi" w:hAnsiTheme="minorHAnsi" w:cstheme="minorHAnsi"/>
          <w:bCs/>
          <w:sz w:val="28"/>
          <w:szCs w:val="28"/>
        </w:rPr>
        <w:t>z</w:t>
      </w:r>
      <w:r w:rsidRPr="009B120B">
        <w:rPr>
          <w:rFonts w:asciiTheme="minorHAnsi" w:hAnsiTheme="minorHAnsi" w:cstheme="minorHAnsi"/>
          <w:bCs/>
          <w:sz w:val="28"/>
          <w:szCs w:val="28"/>
        </w:rPr>
        <w:t xml:space="preserve">ation certificates from 4 DCCBs viz., Adilabad DCCB, Warangal DCCB, Karimnagar DCCB and </w:t>
      </w:r>
      <w:r w:rsidR="009B120B" w:rsidRPr="009B120B">
        <w:rPr>
          <w:rFonts w:asciiTheme="minorHAnsi" w:hAnsiTheme="minorHAnsi" w:cstheme="minorHAnsi"/>
          <w:bCs/>
          <w:sz w:val="28"/>
          <w:szCs w:val="28"/>
        </w:rPr>
        <w:t>Hyderabad DCCB are yet</w:t>
      </w:r>
      <w:r w:rsidR="00AF5D16" w:rsidRPr="009B120B">
        <w:rPr>
          <w:rFonts w:asciiTheme="minorHAnsi" w:hAnsiTheme="minorHAnsi" w:cstheme="minorHAnsi"/>
          <w:bCs/>
          <w:sz w:val="28"/>
          <w:szCs w:val="28"/>
        </w:rPr>
        <w:t xml:space="preserve"> to be submitted </w:t>
      </w:r>
      <w:r w:rsidR="009B120B" w:rsidRPr="009B120B">
        <w:rPr>
          <w:rFonts w:asciiTheme="minorHAnsi" w:hAnsiTheme="minorHAnsi" w:cstheme="minorHAnsi"/>
          <w:bCs/>
          <w:sz w:val="28"/>
          <w:szCs w:val="28"/>
        </w:rPr>
        <w:t>for the amount released.  With regard to the amount released in 1</w:t>
      </w:r>
      <w:r w:rsidR="009B120B" w:rsidRPr="009B120B">
        <w:rPr>
          <w:rFonts w:asciiTheme="minorHAnsi" w:hAnsiTheme="minorHAnsi" w:cstheme="minorHAnsi"/>
          <w:bCs/>
          <w:sz w:val="28"/>
          <w:szCs w:val="28"/>
          <w:vertAlign w:val="superscript"/>
        </w:rPr>
        <w:t>st</w:t>
      </w:r>
      <w:r w:rsidR="009B120B" w:rsidRPr="009B120B">
        <w:rPr>
          <w:rFonts w:asciiTheme="minorHAnsi" w:hAnsiTheme="minorHAnsi" w:cstheme="minorHAnsi"/>
          <w:bCs/>
          <w:sz w:val="28"/>
          <w:szCs w:val="28"/>
        </w:rPr>
        <w:t xml:space="preserve"> phase, submission of UCs is </w:t>
      </w:r>
      <w:r w:rsidR="00CB43B2">
        <w:rPr>
          <w:rFonts w:asciiTheme="minorHAnsi" w:hAnsiTheme="minorHAnsi" w:cstheme="minorHAnsi"/>
          <w:bCs/>
          <w:sz w:val="28"/>
          <w:szCs w:val="28"/>
        </w:rPr>
        <w:t xml:space="preserve">also </w:t>
      </w:r>
      <w:r w:rsidR="009B120B" w:rsidRPr="009B120B">
        <w:rPr>
          <w:rFonts w:asciiTheme="minorHAnsi" w:hAnsiTheme="minorHAnsi" w:cstheme="minorHAnsi"/>
          <w:bCs/>
          <w:sz w:val="28"/>
          <w:szCs w:val="28"/>
        </w:rPr>
        <w:t xml:space="preserve">pending from societies seeded with </w:t>
      </w:r>
      <w:r w:rsidR="009B120B">
        <w:rPr>
          <w:rFonts w:asciiTheme="minorHAnsi" w:hAnsiTheme="minorHAnsi" w:cstheme="minorHAnsi"/>
          <w:bCs/>
          <w:sz w:val="28"/>
          <w:szCs w:val="28"/>
        </w:rPr>
        <w:t xml:space="preserve">Commercial </w:t>
      </w:r>
      <w:r w:rsidR="009B120B" w:rsidRPr="009B120B">
        <w:rPr>
          <w:rFonts w:asciiTheme="minorHAnsi" w:hAnsiTheme="minorHAnsi" w:cstheme="minorHAnsi"/>
          <w:bCs/>
          <w:sz w:val="28"/>
          <w:szCs w:val="28"/>
        </w:rPr>
        <w:t>Banks</w:t>
      </w:r>
      <w:r w:rsidR="007009E5">
        <w:rPr>
          <w:rFonts w:asciiTheme="minorHAnsi" w:hAnsiTheme="minorHAnsi" w:cstheme="minorHAnsi"/>
          <w:bCs/>
          <w:sz w:val="28"/>
          <w:szCs w:val="28"/>
        </w:rPr>
        <w:t>.</w:t>
      </w:r>
    </w:p>
    <w:p w14:paraId="60BEF78D" w14:textId="77777777" w:rsidR="009B120B" w:rsidRDefault="00413925" w:rsidP="00AF5D16">
      <w:pPr>
        <w:pStyle w:val="ListParagraph"/>
        <w:numPr>
          <w:ilvl w:val="0"/>
          <w:numId w:val="36"/>
        </w:numPr>
        <w:jc w:val="both"/>
        <w:rPr>
          <w:rFonts w:asciiTheme="minorHAnsi" w:hAnsiTheme="minorHAnsi" w:cstheme="minorHAnsi"/>
          <w:bCs/>
          <w:sz w:val="28"/>
          <w:szCs w:val="28"/>
        </w:rPr>
      </w:pPr>
      <w:r w:rsidRPr="00413925">
        <w:rPr>
          <w:rFonts w:asciiTheme="minorHAnsi" w:hAnsiTheme="minorHAnsi" w:cstheme="minorHAnsi"/>
          <w:bCs/>
          <w:sz w:val="28"/>
          <w:szCs w:val="28"/>
        </w:rPr>
        <w:t xml:space="preserve">Govt. of India and Govt. of Telangana are promoting projects on large scale under Agriculture InfrastructureFund and it has to be leveraged by the Banks in extending financial assistance to infrastructure projects </w:t>
      </w:r>
      <w:r w:rsidR="007009E5">
        <w:rPr>
          <w:rFonts w:asciiTheme="minorHAnsi" w:hAnsiTheme="minorHAnsi" w:cstheme="minorHAnsi"/>
          <w:bCs/>
          <w:sz w:val="28"/>
          <w:szCs w:val="28"/>
        </w:rPr>
        <w:t>with a focused approach, which wi</w:t>
      </w:r>
      <w:r w:rsidRPr="00413925">
        <w:rPr>
          <w:rFonts w:asciiTheme="minorHAnsi" w:hAnsiTheme="minorHAnsi" w:cstheme="minorHAnsi"/>
          <w:bCs/>
          <w:sz w:val="28"/>
          <w:szCs w:val="28"/>
        </w:rPr>
        <w:t>ll add value to agriculture in terms of increase in storage capacity, increase in processing capacity etc.,</w:t>
      </w:r>
    </w:p>
    <w:p w14:paraId="192BB431" w14:textId="77777777" w:rsidR="00FF1CE3" w:rsidRPr="00413925" w:rsidRDefault="00FF1CE3" w:rsidP="00FF1CE3">
      <w:pPr>
        <w:pStyle w:val="ListParagraph"/>
        <w:jc w:val="both"/>
        <w:rPr>
          <w:rFonts w:asciiTheme="minorHAnsi" w:hAnsiTheme="minorHAnsi" w:cstheme="minorHAnsi"/>
          <w:bCs/>
          <w:sz w:val="28"/>
          <w:szCs w:val="28"/>
        </w:rPr>
      </w:pPr>
    </w:p>
    <w:p w14:paraId="3CAC78B8" w14:textId="77777777" w:rsidR="007009E5" w:rsidRDefault="007009E5" w:rsidP="00CB43B2">
      <w:pPr>
        <w:ind w:left="360"/>
        <w:jc w:val="both"/>
        <w:rPr>
          <w:rFonts w:eastAsia="Times New Roman" w:cstheme="minorHAnsi"/>
          <w:bCs/>
          <w:sz w:val="28"/>
          <w:szCs w:val="28"/>
          <w:lang w:eastAsia="en-IN"/>
        </w:rPr>
      </w:pPr>
      <w:r>
        <w:rPr>
          <w:rFonts w:eastAsia="Times New Roman" w:cstheme="minorHAnsi"/>
          <w:bCs/>
          <w:sz w:val="28"/>
          <w:szCs w:val="28"/>
          <w:lang w:eastAsia="en-IN"/>
        </w:rPr>
        <w:lastRenderedPageBreak/>
        <w:t>AGM,SLBC clarified that VLR/PV dues prior to release of Rs.79 crore in FY 202</w:t>
      </w:r>
      <w:r w:rsidR="00F5402B">
        <w:rPr>
          <w:rFonts w:eastAsia="Times New Roman" w:cstheme="minorHAnsi"/>
          <w:bCs/>
          <w:sz w:val="28"/>
          <w:szCs w:val="28"/>
          <w:lang w:eastAsia="en-IN"/>
        </w:rPr>
        <w:t>0</w:t>
      </w:r>
      <w:r>
        <w:rPr>
          <w:rFonts w:eastAsia="Times New Roman" w:cstheme="minorHAnsi"/>
          <w:bCs/>
          <w:sz w:val="28"/>
          <w:szCs w:val="28"/>
          <w:lang w:eastAsia="en-IN"/>
        </w:rPr>
        <w:t>-21was</w:t>
      </w:r>
      <w:r w:rsidR="00FF1CE3">
        <w:rPr>
          <w:rFonts w:eastAsia="Times New Roman" w:cstheme="minorHAnsi"/>
          <w:bCs/>
          <w:sz w:val="28"/>
          <w:szCs w:val="28"/>
          <w:lang w:eastAsia="en-IN"/>
        </w:rPr>
        <w:t xml:space="preserve"> in fact </w:t>
      </w:r>
      <w:r>
        <w:rPr>
          <w:rFonts w:eastAsia="Times New Roman" w:cstheme="minorHAnsi"/>
          <w:bCs/>
          <w:sz w:val="28"/>
          <w:szCs w:val="28"/>
          <w:lang w:eastAsia="en-IN"/>
        </w:rPr>
        <w:t xml:space="preserve">Rs.804 crore and the dues </w:t>
      </w:r>
      <w:r w:rsidR="00F5402B">
        <w:rPr>
          <w:rFonts w:eastAsia="Times New Roman" w:cstheme="minorHAnsi"/>
          <w:bCs/>
          <w:sz w:val="28"/>
          <w:szCs w:val="28"/>
          <w:lang w:eastAsia="en-IN"/>
        </w:rPr>
        <w:t xml:space="preserve">to </w:t>
      </w:r>
      <w:r>
        <w:rPr>
          <w:rFonts w:eastAsia="Times New Roman" w:cstheme="minorHAnsi"/>
          <w:bCs/>
          <w:sz w:val="28"/>
          <w:szCs w:val="28"/>
          <w:lang w:eastAsia="en-IN"/>
        </w:rPr>
        <w:t xml:space="preserve">banks </w:t>
      </w:r>
      <w:r w:rsidR="00FF1CE3">
        <w:rPr>
          <w:rFonts w:eastAsia="Times New Roman" w:cstheme="minorHAnsi"/>
          <w:bCs/>
          <w:sz w:val="28"/>
          <w:szCs w:val="28"/>
          <w:lang w:eastAsia="en-IN"/>
        </w:rPr>
        <w:t xml:space="preserve">as </w:t>
      </w:r>
      <w:r>
        <w:rPr>
          <w:rFonts w:eastAsia="Times New Roman" w:cstheme="minorHAnsi"/>
          <w:bCs/>
          <w:sz w:val="28"/>
          <w:szCs w:val="28"/>
          <w:lang w:eastAsia="en-IN"/>
        </w:rPr>
        <w:t xml:space="preserve">on date </w:t>
      </w:r>
      <w:r w:rsidR="00FF1CE3">
        <w:rPr>
          <w:rFonts w:eastAsia="Times New Roman" w:cstheme="minorHAnsi"/>
          <w:bCs/>
          <w:sz w:val="28"/>
          <w:szCs w:val="28"/>
          <w:lang w:eastAsia="en-IN"/>
        </w:rPr>
        <w:t xml:space="preserve">are </w:t>
      </w:r>
      <w:r>
        <w:rPr>
          <w:rFonts w:eastAsia="Times New Roman" w:cstheme="minorHAnsi"/>
          <w:bCs/>
          <w:sz w:val="28"/>
          <w:szCs w:val="28"/>
          <w:lang w:eastAsia="en-IN"/>
        </w:rPr>
        <w:t xml:space="preserve">Rs.725 Crores.  </w:t>
      </w:r>
    </w:p>
    <w:p w14:paraId="3F9FF82C" w14:textId="77777777" w:rsidR="00FF1CE3" w:rsidRDefault="00CB43B2" w:rsidP="00CB43B2">
      <w:pPr>
        <w:ind w:left="360"/>
        <w:jc w:val="both"/>
        <w:rPr>
          <w:rFonts w:eastAsia="Times New Roman" w:cstheme="minorHAnsi"/>
          <w:bCs/>
          <w:sz w:val="28"/>
          <w:szCs w:val="28"/>
          <w:lang w:eastAsia="en-IN"/>
        </w:rPr>
      </w:pPr>
      <w:r w:rsidRPr="00120F42">
        <w:rPr>
          <w:rFonts w:eastAsia="Times New Roman" w:cstheme="minorHAnsi"/>
          <w:bCs/>
          <w:sz w:val="28"/>
          <w:szCs w:val="28"/>
          <w:lang w:eastAsia="en-IN"/>
        </w:rPr>
        <w:t>At the request of AGMSLBC</w:t>
      </w:r>
      <w:r w:rsidR="00120F42">
        <w:rPr>
          <w:rFonts w:eastAsia="Times New Roman" w:cstheme="minorHAnsi"/>
          <w:b/>
          <w:sz w:val="28"/>
          <w:szCs w:val="28"/>
          <w:lang w:eastAsia="en-IN"/>
        </w:rPr>
        <w:t>,</w:t>
      </w:r>
      <w:r w:rsidRPr="00AF5D16">
        <w:rPr>
          <w:rFonts w:eastAsia="Times New Roman" w:cstheme="minorHAnsi"/>
          <w:b/>
          <w:sz w:val="28"/>
          <w:szCs w:val="28"/>
          <w:lang w:eastAsia="en-IN"/>
        </w:rPr>
        <w:t>Special Commissioner, Department of Agriculture</w:t>
      </w:r>
      <w:r w:rsidRPr="00120F42">
        <w:rPr>
          <w:rFonts w:eastAsia="Times New Roman" w:cstheme="minorHAnsi"/>
          <w:bCs/>
          <w:sz w:val="28"/>
          <w:szCs w:val="28"/>
          <w:lang w:eastAsia="en-IN"/>
        </w:rPr>
        <w:t xml:space="preserve">assured </w:t>
      </w:r>
      <w:r w:rsidR="00FF1CE3">
        <w:rPr>
          <w:rFonts w:eastAsia="Times New Roman" w:cstheme="minorHAnsi"/>
          <w:bCs/>
          <w:sz w:val="28"/>
          <w:szCs w:val="28"/>
          <w:lang w:eastAsia="en-IN"/>
        </w:rPr>
        <w:t>that the amounts will be reconciled with the banks.</w:t>
      </w:r>
    </w:p>
    <w:p w14:paraId="770074D7" w14:textId="77777777" w:rsidR="008D47C9" w:rsidRDefault="000C2360" w:rsidP="001E7459">
      <w:pPr>
        <w:pStyle w:val="NoSpacing"/>
        <w:spacing w:line="276" w:lineRule="auto"/>
        <w:jc w:val="both"/>
        <w:rPr>
          <w:rFonts w:asciiTheme="minorHAnsi" w:eastAsia="Times New Roman" w:hAnsiTheme="minorHAnsi" w:cstheme="minorHAnsi"/>
          <w:bCs/>
          <w:color w:val="FF0000"/>
          <w:sz w:val="28"/>
          <w:szCs w:val="28"/>
          <w:lang w:eastAsia="en-IN"/>
        </w:rPr>
      </w:pPr>
      <w:r w:rsidRPr="003E4459">
        <w:rPr>
          <w:rFonts w:asciiTheme="minorHAnsi" w:eastAsia="Times New Roman" w:hAnsiTheme="minorHAnsi" w:cstheme="minorHAnsi"/>
          <w:b/>
          <w:bCs/>
          <w:sz w:val="28"/>
          <w:szCs w:val="28"/>
          <w:lang w:eastAsia="en-IN"/>
        </w:rPr>
        <w:t>Sri N. Satyanarayana, IAS, Director, MA &amp; UD,</w:t>
      </w:r>
      <w:r w:rsidRPr="003E4459">
        <w:rPr>
          <w:rFonts w:asciiTheme="minorHAnsi" w:eastAsia="Times New Roman" w:hAnsiTheme="minorHAnsi" w:cstheme="minorHAnsi"/>
          <w:bCs/>
          <w:sz w:val="28"/>
          <w:szCs w:val="28"/>
          <w:lang w:eastAsia="en-IN"/>
        </w:rPr>
        <w:t xml:space="preserve"> Govt. of Telangana </w:t>
      </w:r>
      <w:r w:rsidR="008D47C9" w:rsidRPr="003E4459">
        <w:rPr>
          <w:rFonts w:asciiTheme="minorHAnsi" w:eastAsia="Times New Roman" w:hAnsiTheme="minorHAnsi" w:cstheme="minorHAnsi"/>
          <w:bCs/>
          <w:sz w:val="28"/>
          <w:szCs w:val="28"/>
          <w:lang w:eastAsia="en-IN"/>
        </w:rPr>
        <w:t xml:space="preserve"> said that</w:t>
      </w:r>
      <w:r w:rsidR="008D47C9" w:rsidRPr="0014729C">
        <w:rPr>
          <w:rFonts w:asciiTheme="minorHAnsi" w:eastAsia="Times New Roman" w:hAnsiTheme="minorHAnsi" w:cstheme="minorHAnsi"/>
          <w:bCs/>
          <w:color w:val="FF0000"/>
          <w:sz w:val="28"/>
          <w:szCs w:val="28"/>
          <w:lang w:eastAsia="en-IN"/>
        </w:rPr>
        <w:t xml:space="preserve"> :</w:t>
      </w:r>
    </w:p>
    <w:p w14:paraId="678F5989" w14:textId="77777777" w:rsidR="009774A8" w:rsidRPr="00401824" w:rsidRDefault="009774A8" w:rsidP="009774A8">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 xml:space="preserve">Under PMSVANIdhi Scheme very small gap is there </w:t>
      </w:r>
      <w:r w:rsidR="00021475" w:rsidRPr="00401824">
        <w:rPr>
          <w:rFonts w:asciiTheme="minorHAnsi" w:eastAsia="Times New Roman" w:hAnsiTheme="minorHAnsi" w:cstheme="minorHAnsi"/>
          <w:bCs/>
          <w:sz w:val="28"/>
          <w:szCs w:val="28"/>
          <w:lang w:eastAsia="en-IN"/>
        </w:rPr>
        <w:t xml:space="preserve">between Sanctions and </w:t>
      </w:r>
      <w:r w:rsidRPr="00401824">
        <w:rPr>
          <w:rFonts w:asciiTheme="minorHAnsi" w:eastAsia="Times New Roman" w:hAnsiTheme="minorHAnsi" w:cstheme="minorHAnsi"/>
          <w:bCs/>
          <w:sz w:val="28"/>
          <w:szCs w:val="28"/>
          <w:lang w:eastAsia="en-IN"/>
        </w:rPr>
        <w:t xml:space="preserve">disbursements </w:t>
      </w:r>
      <w:r w:rsidR="00021475" w:rsidRPr="00401824">
        <w:rPr>
          <w:rFonts w:asciiTheme="minorHAnsi" w:eastAsia="Times New Roman" w:hAnsiTheme="minorHAnsi" w:cstheme="minorHAnsi"/>
          <w:bCs/>
          <w:sz w:val="28"/>
          <w:szCs w:val="28"/>
          <w:lang w:eastAsia="en-IN"/>
        </w:rPr>
        <w:t xml:space="preserve">and Banks </w:t>
      </w:r>
      <w:r w:rsidR="00401824" w:rsidRPr="00401824">
        <w:rPr>
          <w:rFonts w:asciiTheme="minorHAnsi" w:eastAsia="Times New Roman" w:hAnsiTheme="minorHAnsi" w:cstheme="minorHAnsi"/>
          <w:bCs/>
          <w:sz w:val="28"/>
          <w:szCs w:val="28"/>
          <w:lang w:eastAsia="en-IN"/>
        </w:rPr>
        <w:t>to focus on 100% achivement of disbursals</w:t>
      </w:r>
      <w:r w:rsidRPr="00401824">
        <w:rPr>
          <w:rFonts w:asciiTheme="minorHAnsi" w:eastAsia="Times New Roman" w:hAnsiTheme="minorHAnsi" w:cstheme="minorHAnsi"/>
          <w:bCs/>
          <w:sz w:val="28"/>
          <w:szCs w:val="28"/>
          <w:lang w:eastAsia="en-IN"/>
        </w:rPr>
        <w:t>.</w:t>
      </w:r>
    </w:p>
    <w:p w14:paraId="016AB94F" w14:textId="77777777" w:rsidR="009774A8" w:rsidRPr="00401824" w:rsidRDefault="009774A8" w:rsidP="009774A8">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So far Closed loans are around 10,867 and</w:t>
      </w:r>
      <w:r w:rsidR="00401824" w:rsidRPr="00401824">
        <w:rPr>
          <w:rFonts w:asciiTheme="minorHAnsi" w:eastAsia="Times New Roman" w:hAnsiTheme="minorHAnsi" w:cstheme="minorHAnsi"/>
          <w:bCs/>
          <w:sz w:val="28"/>
          <w:szCs w:val="28"/>
          <w:lang w:eastAsia="en-IN"/>
        </w:rPr>
        <w:t xml:space="preserve"> these street vendors are</w:t>
      </w:r>
      <w:r w:rsidRPr="00401824">
        <w:rPr>
          <w:rFonts w:asciiTheme="minorHAnsi" w:eastAsia="Times New Roman" w:hAnsiTheme="minorHAnsi" w:cstheme="minorHAnsi"/>
          <w:bCs/>
          <w:sz w:val="28"/>
          <w:szCs w:val="28"/>
          <w:lang w:eastAsia="en-IN"/>
        </w:rPr>
        <w:t xml:space="preserve"> eligible for loans under 2nd tranche</w:t>
      </w:r>
      <w:r w:rsidR="00401824" w:rsidRPr="00401824">
        <w:rPr>
          <w:rFonts w:asciiTheme="minorHAnsi" w:eastAsia="Times New Roman" w:hAnsiTheme="minorHAnsi" w:cstheme="minorHAnsi"/>
          <w:bCs/>
          <w:sz w:val="28"/>
          <w:szCs w:val="28"/>
          <w:lang w:eastAsia="en-IN"/>
        </w:rPr>
        <w:t xml:space="preserve"> as per the Government of India guidelines and requested Banks to extend loans as per the guidelines to all eligible Street vendors</w:t>
      </w:r>
    </w:p>
    <w:p w14:paraId="7653CBAF" w14:textId="77777777" w:rsidR="00401824" w:rsidRPr="00401824" w:rsidRDefault="009774A8"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 xml:space="preserve">The Department </w:t>
      </w:r>
      <w:r w:rsidR="00F5402B">
        <w:rPr>
          <w:rFonts w:asciiTheme="minorHAnsi" w:eastAsia="Times New Roman" w:hAnsiTheme="minorHAnsi" w:cstheme="minorHAnsi"/>
          <w:bCs/>
          <w:sz w:val="28"/>
          <w:szCs w:val="28"/>
          <w:lang w:eastAsia="en-IN"/>
        </w:rPr>
        <w:t xml:space="preserve">has </w:t>
      </w:r>
      <w:r w:rsidRPr="00401824">
        <w:rPr>
          <w:rFonts w:asciiTheme="minorHAnsi" w:eastAsia="Times New Roman" w:hAnsiTheme="minorHAnsi" w:cstheme="minorHAnsi"/>
          <w:bCs/>
          <w:sz w:val="28"/>
          <w:szCs w:val="28"/>
          <w:lang w:eastAsia="en-IN"/>
        </w:rPr>
        <w:t xml:space="preserve">taken up the task of socio economic profiling </w:t>
      </w:r>
      <w:r w:rsidR="007009E5">
        <w:rPr>
          <w:rFonts w:asciiTheme="minorHAnsi" w:eastAsia="Times New Roman" w:hAnsiTheme="minorHAnsi" w:cstheme="minorHAnsi"/>
          <w:bCs/>
          <w:sz w:val="28"/>
          <w:szCs w:val="28"/>
          <w:lang w:eastAsia="en-IN"/>
        </w:rPr>
        <w:t xml:space="preserve">to enable </w:t>
      </w:r>
      <w:r w:rsidRPr="00401824">
        <w:rPr>
          <w:rFonts w:asciiTheme="minorHAnsi" w:eastAsia="Times New Roman" w:hAnsiTheme="minorHAnsi" w:cstheme="minorHAnsi"/>
          <w:bCs/>
          <w:sz w:val="28"/>
          <w:szCs w:val="28"/>
          <w:lang w:eastAsia="en-IN"/>
        </w:rPr>
        <w:t xml:space="preserve"> the family members of street vendors </w:t>
      </w:r>
      <w:r w:rsidR="00F5402B" w:rsidRPr="00401824">
        <w:rPr>
          <w:rFonts w:asciiTheme="minorHAnsi" w:eastAsia="Times New Roman" w:hAnsiTheme="minorHAnsi" w:cstheme="minorHAnsi"/>
          <w:bCs/>
          <w:sz w:val="28"/>
          <w:szCs w:val="28"/>
          <w:lang w:eastAsia="en-IN"/>
        </w:rPr>
        <w:t xml:space="preserve">accessing the benefits of social security schemes </w:t>
      </w:r>
      <w:r w:rsidRPr="00401824">
        <w:rPr>
          <w:rFonts w:asciiTheme="minorHAnsi" w:eastAsia="Times New Roman" w:hAnsiTheme="minorHAnsi" w:cstheme="minorHAnsi"/>
          <w:bCs/>
          <w:sz w:val="28"/>
          <w:szCs w:val="28"/>
          <w:lang w:eastAsia="en-IN"/>
        </w:rPr>
        <w:t xml:space="preserve">in 9 Muncipal corporations of the State viz.,Warangal, Hyderabad, Khammam, Nizamabad, Ramagundam, Adilabad, Suryapet, Mahaboobnagar and Karimnagar.  </w:t>
      </w:r>
    </w:p>
    <w:p w14:paraId="07B9FD6D" w14:textId="77777777" w:rsidR="00401824" w:rsidRPr="00401824" w:rsidRDefault="00021475"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 xml:space="preserve">The </w:t>
      </w:r>
      <w:r w:rsidR="009774A8" w:rsidRPr="00401824">
        <w:rPr>
          <w:rFonts w:asciiTheme="minorHAnsi" w:eastAsia="Times New Roman" w:hAnsiTheme="minorHAnsi" w:cstheme="minorHAnsi"/>
          <w:bCs/>
          <w:sz w:val="28"/>
          <w:szCs w:val="28"/>
          <w:lang w:eastAsia="en-IN"/>
        </w:rPr>
        <w:t>PMJDY,PMSBY and PMJDY Schemes</w:t>
      </w:r>
      <w:r w:rsidRPr="00401824">
        <w:rPr>
          <w:rFonts w:asciiTheme="minorHAnsi" w:eastAsia="Times New Roman" w:hAnsiTheme="minorHAnsi" w:cstheme="minorHAnsi"/>
          <w:bCs/>
          <w:sz w:val="28"/>
          <w:szCs w:val="28"/>
          <w:lang w:eastAsia="en-IN"/>
        </w:rPr>
        <w:t xml:space="preserve"> are propagated for more coverage of eligible Street Vendor Famil</w:t>
      </w:r>
      <w:r w:rsidR="007009E5">
        <w:rPr>
          <w:rFonts w:asciiTheme="minorHAnsi" w:eastAsia="Times New Roman" w:hAnsiTheme="minorHAnsi" w:cstheme="minorHAnsi"/>
          <w:bCs/>
          <w:sz w:val="28"/>
          <w:szCs w:val="28"/>
          <w:lang w:eastAsia="en-IN"/>
        </w:rPr>
        <w:t>y members</w:t>
      </w:r>
      <w:r w:rsidRPr="00401824">
        <w:rPr>
          <w:rFonts w:asciiTheme="minorHAnsi" w:eastAsia="Times New Roman" w:hAnsiTheme="minorHAnsi" w:cstheme="minorHAnsi"/>
          <w:bCs/>
          <w:sz w:val="28"/>
          <w:szCs w:val="28"/>
          <w:lang w:eastAsia="en-IN"/>
        </w:rPr>
        <w:t xml:space="preserve"> during the socio economic profiling camps. </w:t>
      </w:r>
    </w:p>
    <w:p w14:paraId="053BFF90" w14:textId="77777777" w:rsidR="00401824" w:rsidRPr="00401824" w:rsidRDefault="00021475"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Out of 1,33,000 persons eligible under PMJJBY Scheme, only 81,000 are covered by Banks and 52,000 persons of are to be covered.</w:t>
      </w:r>
    </w:p>
    <w:p w14:paraId="69C7FD4B" w14:textId="77777777" w:rsidR="00401824" w:rsidRPr="00401824" w:rsidRDefault="00021475"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Out of 1,73,000 persons eligible under PMSBY Scheme, only 1,05,000  are covered by Banks leaving a balance of 68,000 persons.</w:t>
      </w:r>
    </w:p>
    <w:p w14:paraId="384D191D" w14:textId="77777777" w:rsidR="009774A8" w:rsidRPr="00401824" w:rsidRDefault="00021475"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 xml:space="preserve"> Under PMJDY Scheme there is a balance of 5,721 for coverage.</w:t>
      </w:r>
    </w:p>
    <w:p w14:paraId="00C93279" w14:textId="77777777" w:rsidR="00021475" w:rsidRDefault="00021475"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 xml:space="preserve">The Department is conducting camps under PMSVANidhi Se Samruddhi from  1st to 11th October and Controllers of Banks to advise their Branch Officials to participate in these camps and ensure coverage of all elgible persons under </w:t>
      </w:r>
      <w:r w:rsidR="007009E5">
        <w:rPr>
          <w:rFonts w:asciiTheme="minorHAnsi" w:eastAsia="Times New Roman" w:hAnsiTheme="minorHAnsi" w:cstheme="minorHAnsi"/>
          <w:bCs/>
          <w:sz w:val="28"/>
          <w:szCs w:val="28"/>
          <w:lang w:eastAsia="en-IN"/>
        </w:rPr>
        <w:t xml:space="preserve">the </w:t>
      </w:r>
      <w:r w:rsidRPr="00401824">
        <w:rPr>
          <w:rFonts w:asciiTheme="minorHAnsi" w:eastAsia="Times New Roman" w:hAnsiTheme="minorHAnsi" w:cstheme="minorHAnsi"/>
          <w:bCs/>
          <w:sz w:val="28"/>
          <w:szCs w:val="28"/>
          <w:lang w:eastAsia="en-IN"/>
        </w:rPr>
        <w:t>respective Schemes.</w:t>
      </w:r>
    </w:p>
    <w:p w14:paraId="41A203A1" w14:textId="77777777" w:rsidR="00DF757A" w:rsidRPr="00401824" w:rsidRDefault="00DF757A" w:rsidP="00DF757A">
      <w:pPr>
        <w:pStyle w:val="NoSpacing"/>
        <w:numPr>
          <w:ilvl w:val="0"/>
          <w:numId w:val="39"/>
        </w:numPr>
        <w:spacing w:line="276" w:lineRule="auto"/>
        <w:jc w:val="both"/>
        <w:rPr>
          <w:rFonts w:asciiTheme="minorHAnsi" w:eastAsia="Times New Roman" w:hAnsiTheme="minorHAnsi" w:cstheme="minorHAnsi"/>
          <w:bCs/>
          <w:sz w:val="28"/>
          <w:szCs w:val="28"/>
          <w:lang w:eastAsia="en-IN"/>
        </w:rPr>
      </w:pPr>
      <w:r w:rsidRPr="00401824">
        <w:rPr>
          <w:rFonts w:asciiTheme="minorHAnsi" w:eastAsia="Times New Roman" w:hAnsiTheme="minorHAnsi" w:cstheme="minorHAnsi"/>
          <w:bCs/>
          <w:sz w:val="28"/>
          <w:szCs w:val="28"/>
          <w:lang w:eastAsia="en-IN"/>
        </w:rPr>
        <w:t>Every 2nd Thursday Town level Bankers Committee meetings at Muncipality  level are being conducted an</w:t>
      </w:r>
      <w:r w:rsidRPr="007009E5">
        <w:rPr>
          <w:rFonts w:asciiTheme="minorHAnsi" w:eastAsia="Times New Roman" w:hAnsiTheme="minorHAnsi" w:cstheme="minorHAnsi"/>
          <w:bCs/>
          <w:sz w:val="28"/>
          <w:szCs w:val="28"/>
          <w:lang w:eastAsia="en-IN"/>
        </w:rPr>
        <w:t>d</w:t>
      </w:r>
      <w:r w:rsidR="007009E5">
        <w:rPr>
          <w:rFonts w:asciiTheme="minorHAnsi" w:eastAsia="Times New Roman" w:hAnsiTheme="minorHAnsi" w:cstheme="minorHAnsi"/>
          <w:bCs/>
          <w:sz w:val="28"/>
          <w:szCs w:val="28"/>
          <w:lang w:eastAsia="en-IN"/>
        </w:rPr>
        <w:t xml:space="preserve">the matter of recovery of </w:t>
      </w:r>
      <w:r w:rsidRPr="00401824">
        <w:rPr>
          <w:rFonts w:asciiTheme="minorHAnsi" w:eastAsia="Times New Roman" w:hAnsiTheme="minorHAnsi" w:cstheme="minorHAnsi"/>
          <w:bCs/>
          <w:sz w:val="28"/>
          <w:szCs w:val="28"/>
          <w:lang w:eastAsia="en-IN"/>
        </w:rPr>
        <w:t xml:space="preserve">NPAs </w:t>
      </w:r>
      <w:r w:rsidR="007009E5">
        <w:rPr>
          <w:rFonts w:asciiTheme="minorHAnsi" w:eastAsia="Times New Roman" w:hAnsiTheme="minorHAnsi" w:cstheme="minorHAnsi"/>
          <w:bCs/>
          <w:sz w:val="28"/>
          <w:szCs w:val="28"/>
          <w:lang w:eastAsia="en-IN"/>
        </w:rPr>
        <w:t>is discussed in the meetings.</w:t>
      </w:r>
    </w:p>
    <w:p w14:paraId="7F720FC0" w14:textId="77777777" w:rsidR="00DF757A" w:rsidRDefault="00DF757A" w:rsidP="00DF757A">
      <w:pPr>
        <w:pStyle w:val="NoSpacing"/>
        <w:spacing w:line="276" w:lineRule="auto"/>
        <w:ind w:left="720"/>
        <w:jc w:val="both"/>
        <w:rPr>
          <w:rFonts w:asciiTheme="minorHAnsi" w:eastAsia="Times New Roman" w:hAnsiTheme="minorHAnsi" w:cstheme="minorHAnsi"/>
          <w:bCs/>
          <w:sz w:val="28"/>
          <w:szCs w:val="28"/>
          <w:lang w:eastAsia="en-IN"/>
        </w:rPr>
      </w:pPr>
    </w:p>
    <w:p w14:paraId="55D3435E" w14:textId="77777777" w:rsidR="006D7908" w:rsidRDefault="006D7908" w:rsidP="001E7459">
      <w:pPr>
        <w:pStyle w:val="NoSpacing"/>
        <w:numPr>
          <w:ilvl w:val="0"/>
          <w:numId w:val="39"/>
        </w:numPr>
        <w:spacing w:line="276" w:lineRule="auto"/>
        <w:jc w:val="both"/>
        <w:rPr>
          <w:rFonts w:asciiTheme="minorHAnsi" w:eastAsia="Times New Roman" w:hAnsiTheme="minorHAnsi" w:cstheme="minorHAnsi"/>
          <w:bCs/>
          <w:sz w:val="28"/>
          <w:szCs w:val="28"/>
          <w:lang w:eastAsia="en-IN"/>
        </w:rPr>
      </w:pPr>
      <w:r>
        <w:rPr>
          <w:rFonts w:asciiTheme="minorHAnsi" w:eastAsia="Times New Roman" w:hAnsiTheme="minorHAnsi" w:cstheme="minorHAnsi"/>
          <w:bCs/>
          <w:sz w:val="28"/>
          <w:szCs w:val="28"/>
          <w:lang w:eastAsia="en-IN"/>
        </w:rPr>
        <w:lastRenderedPageBreak/>
        <w:t>Banks to share list of NPAs in respect of Street Vendor loans and also SHGs with respecti</w:t>
      </w:r>
      <w:r w:rsidR="00DF757A">
        <w:rPr>
          <w:rFonts w:asciiTheme="minorHAnsi" w:eastAsia="Times New Roman" w:hAnsiTheme="minorHAnsi" w:cstheme="minorHAnsi"/>
          <w:bCs/>
          <w:sz w:val="28"/>
          <w:szCs w:val="28"/>
          <w:lang w:eastAsia="en-IN"/>
        </w:rPr>
        <w:t>ve Muncipalities/CBRM Comittees to have better recovery mechanism.  At present only SBI, UBI, APGVB, PNB and UCO Bank are only sharing the data by 25th of successding month.  He requested the</w:t>
      </w:r>
      <w:r w:rsidR="007009E5">
        <w:rPr>
          <w:rFonts w:asciiTheme="minorHAnsi" w:eastAsia="Times New Roman" w:hAnsiTheme="minorHAnsi" w:cstheme="minorHAnsi"/>
          <w:bCs/>
          <w:sz w:val="28"/>
          <w:szCs w:val="28"/>
          <w:lang w:eastAsia="en-IN"/>
        </w:rPr>
        <w:t xml:space="preserve"> controllers of remaining Banks </w:t>
      </w:r>
      <w:r w:rsidR="00DF757A">
        <w:rPr>
          <w:rFonts w:asciiTheme="minorHAnsi" w:eastAsia="Times New Roman" w:hAnsiTheme="minorHAnsi" w:cstheme="minorHAnsi"/>
          <w:bCs/>
          <w:sz w:val="28"/>
          <w:szCs w:val="28"/>
          <w:lang w:eastAsia="en-IN"/>
        </w:rPr>
        <w:t xml:space="preserve">to share the list of the NPAs to </w:t>
      </w:r>
      <w:r w:rsidR="007009E5">
        <w:rPr>
          <w:rFonts w:asciiTheme="minorHAnsi" w:eastAsia="Times New Roman" w:hAnsiTheme="minorHAnsi" w:cstheme="minorHAnsi"/>
          <w:bCs/>
          <w:sz w:val="28"/>
          <w:szCs w:val="28"/>
          <w:lang w:eastAsia="en-IN"/>
        </w:rPr>
        <w:t xml:space="preserve">facilitate extension of </w:t>
      </w:r>
      <w:r w:rsidR="00DF757A">
        <w:rPr>
          <w:rFonts w:asciiTheme="minorHAnsi" w:eastAsia="Times New Roman" w:hAnsiTheme="minorHAnsi" w:cstheme="minorHAnsi"/>
          <w:bCs/>
          <w:sz w:val="28"/>
          <w:szCs w:val="28"/>
          <w:lang w:eastAsia="en-IN"/>
        </w:rPr>
        <w:t>necessary help by the department officials in recovery of overdue amount in NPA accounts.</w:t>
      </w:r>
    </w:p>
    <w:p w14:paraId="24CC487D" w14:textId="77777777" w:rsidR="00DF757A" w:rsidRDefault="00DF757A" w:rsidP="00DF757A">
      <w:pPr>
        <w:pStyle w:val="ListParagraph"/>
        <w:rPr>
          <w:rFonts w:asciiTheme="minorHAnsi" w:eastAsia="Times New Roman" w:hAnsiTheme="minorHAnsi" w:cstheme="minorHAnsi"/>
          <w:bCs/>
          <w:sz w:val="28"/>
          <w:szCs w:val="28"/>
          <w:lang w:eastAsia="en-IN"/>
        </w:rPr>
      </w:pPr>
    </w:p>
    <w:p w14:paraId="4C05A6FF" w14:textId="77777777" w:rsidR="000C2360" w:rsidRPr="00DF757A" w:rsidRDefault="00DF757A" w:rsidP="001E7459">
      <w:pPr>
        <w:pStyle w:val="NoSpacing"/>
        <w:numPr>
          <w:ilvl w:val="0"/>
          <w:numId w:val="39"/>
        </w:numPr>
        <w:spacing w:line="276" w:lineRule="auto"/>
        <w:jc w:val="both"/>
        <w:rPr>
          <w:rFonts w:asciiTheme="minorHAnsi" w:hAnsiTheme="minorHAnsi" w:cstheme="minorHAnsi"/>
          <w:b/>
          <w:bCs/>
          <w:color w:val="FF0000"/>
          <w:sz w:val="28"/>
          <w:szCs w:val="28"/>
        </w:rPr>
      </w:pPr>
      <w:r w:rsidRPr="00DF757A">
        <w:rPr>
          <w:rFonts w:asciiTheme="minorHAnsi" w:eastAsia="Times New Roman" w:hAnsiTheme="minorHAnsi" w:cstheme="minorHAnsi"/>
          <w:bCs/>
          <w:sz w:val="28"/>
          <w:szCs w:val="28"/>
          <w:lang w:eastAsia="en-IN"/>
        </w:rPr>
        <w:t xml:space="preserve">Controllers of Banks to initiate suitable steps </w:t>
      </w:r>
      <w:r>
        <w:rPr>
          <w:rFonts w:asciiTheme="minorHAnsi" w:eastAsia="Times New Roman" w:hAnsiTheme="minorHAnsi" w:cstheme="minorHAnsi"/>
          <w:bCs/>
          <w:sz w:val="28"/>
          <w:szCs w:val="28"/>
          <w:lang w:eastAsia="en-IN"/>
        </w:rPr>
        <w:t xml:space="preserve">and ensure </w:t>
      </w:r>
      <w:r w:rsidRPr="00DF757A">
        <w:rPr>
          <w:rFonts w:asciiTheme="minorHAnsi" w:eastAsia="Times New Roman" w:hAnsiTheme="minorHAnsi" w:cstheme="minorHAnsi"/>
          <w:bCs/>
          <w:sz w:val="28"/>
          <w:szCs w:val="28"/>
          <w:lang w:eastAsia="en-IN"/>
        </w:rPr>
        <w:t xml:space="preserve">sanction of loans as per Micro Credit Plan to SHGs, sanction of loans under Self Employment Schemes of MEPMA and enhancement of SHG loans upto to Rs.20 lacs as per </w:t>
      </w:r>
      <w:r w:rsidR="007009E5">
        <w:rPr>
          <w:rFonts w:asciiTheme="minorHAnsi" w:eastAsia="Times New Roman" w:hAnsiTheme="minorHAnsi" w:cstheme="minorHAnsi"/>
          <w:bCs/>
          <w:sz w:val="28"/>
          <w:szCs w:val="28"/>
          <w:lang w:eastAsia="en-IN"/>
        </w:rPr>
        <w:t xml:space="preserve">the </w:t>
      </w:r>
      <w:r w:rsidRPr="00DF757A">
        <w:rPr>
          <w:rFonts w:asciiTheme="minorHAnsi" w:eastAsia="Times New Roman" w:hAnsiTheme="minorHAnsi" w:cstheme="minorHAnsi"/>
          <w:bCs/>
          <w:sz w:val="28"/>
          <w:szCs w:val="28"/>
          <w:lang w:eastAsia="en-IN"/>
        </w:rPr>
        <w:t>recent guidelines of RBI</w:t>
      </w:r>
      <w:r>
        <w:rPr>
          <w:rFonts w:asciiTheme="minorHAnsi" w:eastAsia="Times New Roman" w:hAnsiTheme="minorHAnsi" w:cstheme="minorHAnsi"/>
          <w:bCs/>
          <w:sz w:val="28"/>
          <w:szCs w:val="28"/>
          <w:lang w:eastAsia="en-IN"/>
        </w:rPr>
        <w:t xml:space="preserve"> in order to achi</w:t>
      </w:r>
      <w:r w:rsidR="00F5402B">
        <w:rPr>
          <w:rFonts w:asciiTheme="minorHAnsi" w:eastAsia="Times New Roman" w:hAnsiTheme="minorHAnsi" w:cstheme="minorHAnsi"/>
          <w:bCs/>
          <w:sz w:val="28"/>
          <w:szCs w:val="28"/>
          <w:lang w:eastAsia="en-IN"/>
        </w:rPr>
        <w:t>e</w:t>
      </w:r>
      <w:r>
        <w:rPr>
          <w:rFonts w:asciiTheme="minorHAnsi" w:eastAsia="Times New Roman" w:hAnsiTheme="minorHAnsi" w:cstheme="minorHAnsi"/>
          <w:bCs/>
          <w:sz w:val="28"/>
          <w:szCs w:val="28"/>
          <w:lang w:eastAsia="en-IN"/>
        </w:rPr>
        <w:t xml:space="preserve">ve the targets </w:t>
      </w:r>
      <w:r w:rsidR="007009E5">
        <w:rPr>
          <w:rFonts w:asciiTheme="minorHAnsi" w:eastAsia="Times New Roman" w:hAnsiTheme="minorHAnsi" w:cstheme="minorHAnsi"/>
          <w:bCs/>
          <w:sz w:val="28"/>
          <w:szCs w:val="28"/>
          <w:lang w:eastAsia="en-IN"/>
        </w:rPr>
        <w:t>by</w:t>
      </w:r>
      <w:r>
        <w:rPr>
          <w:rFonts w:asciiTheme="minorHAnsi" w:eastAsia="Times New Roman" w:hAnsiTheme="minorHAnsi" w:cstheme="minorHAnsi"/>
          <w:bCs/>
          <w:sz w:val="28"/>
          <w:szCs w:val="28"/>
          <w:lang w:eastAsia="en-IN"/>
        </w:rPr>
        <w:t xml:space="preserve"> Banks for  the current </w:t>
      </w:r>
      <w:r w:rsidR="007009E5">
        <w:rPr>
          <w:rFonts w:asciiTheme="minorHAnsi" w:eastAsia="Times New Roman" w:hAnsiTheme="minorHAnsi" w:cstheme="minorHAnsi"/>
          <w:bCs/>
          <w:sz w:val="28"/>
          <w:szCs w:val="28"/>
          <w:lang w:eastAsia="en-IN"/>
        </w:rPr>
        <w:t>Financial Year</w:t>
      </w:r>
      <w:r>
        <w:rPr>
          <w:rFonts w:asciiTheme="minorHAnsi" w:eastAsia="Times New Roman" w:hAnsiTheme="minorHAnsi" w:cstheme="minorHAnsi"/>
          <w:bCs/>
          <w:sz w:val="28"/>
          <w:szCs w:val="28"/>
          <w:lang w:eastAsia="en-IN"/>
        </w:rPr>
        <w:t>.</w:t>
      </w:r>
    </w:p>
    <w:p w14:paraId="0FE45856" w14:textId="77777777" w:rsidR="0033450C" w:rsidRPr="0014729C" w:rsidRDefault="0033450C" w:rsidP="001E7459">
      <w:pPr>
        <w:pStyle w:val="NoSpacing"/>
        <w:spacing w:line="240" w:lineRule="auto"/>
        <w:ind w:left="720"/>
        <w:jc w:val="both"/>
        <w:rPr>
          <w:rFonts w:asciiTheme="minorHAnsi" w:hAnsiTheme="minorHAnsi" w:cstheme="minorHAnsi"/>
          <w:bCs/>
          <w:color w:val="FF0000"/>
          <w:sz w:val="28"/>
          <w:szCs w:val="28"/>
        </w:rPr>
      </w:pPr>
    </w:p>
    <w:p w14:paraId="461D8A99" w14:textId="77777777" w:rsidR="003B42C0" w:rsidRPr="008757CF" w:rsidRDefault="003E4459" w:rsidP="001E7459">
      <w:pPr>
        <w:pStyle w:val="NoSpacing"/>
        <w:spacing w:line="240" w:lineRule="auto"/>
        <w:ind w:left="360"/>
        <w:jc w:val="both"/>
        <w:rPr>
          <w:rFonts w:asciiTheme="minorHAnsi" w:hAnsiTheme="minorHAnsi" w:cstheme="minorHAnsi"/>
          <w:bCs/>
          <w:sz w:val="28"/>
          <w:szCs w:val="28"/>
        </w:rPr>
      </w:pPr>
      <w:r w:rsidRPr="008757CF">
        <w:rPr>
          <w:rFonts w:asciiTheme="minorHAnsi" w:hAnsiTheme="minorHAnsi" w:cstheme="minorHAnsi"/>
          <w:b/>
          <w:bCs/>
          <w:sz w:val="28"/>
          <w:szCs w:val="28"/>
        </w:rPr>
        <w:t>Smt</w:t>
      </w:r>
      <w:r w:rsidR="008757CF" w:rsidRPr="008757CF">
        <w:rPr>
          <w:rFonts w:asciiTheme="minorHAnsi" w:hAnsiTheme="minorHAnsi" w:cstheme="minorHAnsi"/>
          <w:b/>
          <w:bCs/>
          <w:sz w:val="28"/>
          <w:szCs w:val="28"/>
        </w:rPr>
        <w:t>.</w:t>
      </w:r>
      <w:r w:rsidRPr="008757CF">
        <w:rPr>
          <w:rFonts w:asciiTheme="minorHAnsi" w:hAnsiTheme="minorHAnsi" w:cstheme="minorHAnsi"/>
          <w:b/>
          <w:bCs/>
          <w:sz w:val="28"/>
          <w:szCs w:val="28"/>
        </w:rPr>
        <w:t>K. Nikhila</w:t>
      </w:r>
      <w:r w:rsidR="000C2360" w:rsidRPr="008757CF">
        <w:rPr>
          <w:rFonts w:asciiTheme="minorHAnsi" w:hAnsiTheme="minorHAnsi" w:cstheme="minorHAnsi"/>
          <w:b/>
          <w:bCs/>
          <w:sz w:val="28"/>
          <w:szCs w:val="28"/>
        </w:rPr>
        <w:t>,</w:t>
      </w:r>
      <w:r w:rsidR="00E65B62" w:rsidRPr="008757CF">
        <w:rPr>
          <w:rFonts w:asciiTheme="minorHAnsi" w:hAnsiTheme="minorHAnsi" w:cstheme="minorHAnsi"/>
          <w:b/>
          <w:bCs/>
          <w:sz w:val="28"/>
          <w:szCs w:val="28"/>
        </w:rPr>
        <w:t xml:space="preserve"> Regional Director</w:t>
      </w:r>
      <w:r w:rsidR="000C2360" w:rsidRPr="008757CF">
        <w:rPr>
          <w:rFonts w:asciiTheme="minorHAnsi" w:hAnsiTheme="minorHAnsi" w:cstheme="minorHAnsi"/>
          <w:b/>
          <w:bCs/>
          <w:sz w:val="28"/>
          <w:szCs w:val="28"/>
        </w:rPr>
        <w:t xml:space="preserve"> Reserve Bank of India</w:t>
      </w:r>
      <w:r w:rsidR="003B42C0" w:rsidRPr="008757CF">
        <w:rPr>
          <w:rFonts w:asciiTheme="minorHAnsi" w:hAnsiTheme="minorHAnsi" w:cstheme="minorHAnsi"/>
          <w:bCs/>
          <w:sz w:val="28"/>
          <w:szCs w:val="28"/>
        </w:rPr>
        <w:t xml:space="preserve">highlighting some of important </w:t>
      </w:r>
      <w:r w:rsidR="00C64DC6" w:rsidRPr="008757CF">
        <w:rPr>
          <w:rFonts w:asciiTheme="minorHAnsi" w:hAnsiTheme="minorHAnsi" w:cstheme="minorHAnsi"/>
          <w:bCs/>
          <w:sz w:val="28"/>
          <w:szCs w:val="28"/>
        </w:rPr>
        <w:t xml:space="preserve">issues relating to </w:t>
      </w:r>
      <w:r w:rsidR="003B42C0" w:rsidRPr="008757CF">
        <w:rPr>
          <w:rFonts w:asciiTheme="minorHAnsi" w:hAnsiTheme="minorHAnsi" w:cstheme="minorHAnsi"/>
          <w:bCs/>
          <w:sz w:val="28"/>
          <w:szCs w:val="28"/>
        </w:rPr>
        <w:t>credit flow and financial inclusion said that :</w:t>
      </w:r>
    </w:p>
    <w:p w14:paraId="765AE1A0" w14:textId="77777777" w:rsidR="008757CF" w:rsidRPr="006C2939" w:rsidRDefault="008757CF" w:rsidP="008757CF">
      <w:pPr>
        <w:pStyle w:val="ListParagraph"/>
        <w:ind w:left="360"/>
        <w:jc w:val="both"/>
        <w:rPr>
          <w:rFonts w:asciiTheme="minorHAnsi" w:hAnsiTheme="minorHAnsi" w:cstheme="minorHAnsi"/>
          <w:sz w:val="28"/>
          <w:szCs w:val="28"/>
        </w:rPr>
      </w:pPr>
    </w:p>
    <w:p w14:paraId="178EB35C"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RBI propose</w:t>
      </w:r>
      <w:r>
        <w:rPr>
          <w:rFonts w:asciiTheme="minorHAnsi" w:hAnsiTheme="minorHAnsi" w:cstheme="minorHAnsi"/>
          <w:sz w:val="28"/>
          <w:szCs w:val="28"/>
        </w:rPr>
        <w:t>dsetting</w:t>
      </w:r>
      <w:r w:rsidRPr="008757CF">
        <w:rPr>
          <w:rFonts w:asciiTheme="minorHAnsi" w:hAnsiTheme="minorHAnsi" w:cstheme="minorHAnsi"/>
          <w:sz w:val="28"/>
          <w:szCs w:val="28"/>
        </w:rPr>
        <w:t xml:space="preserve"> up 98 Centres for Financial Literacy (CFLs) across the State of Telangana by December 01, 2021 where each CFL will cater to 3 blocks/mandals to change the paradigm of financial inclusion as well as financial education in the country. So far  28 CFLs have already been set up in the State and RBI is closely monitoring with the concerned banks for completion of  the remaining target of 70 CFLs by December 01, 2021.</w:t>
      </w:r>
    </w:p>
    <w:p w14:paraId="58838A31"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There is a considerable decrease in the conduct of FL camps by rural branches as compared to the previous quarter. In view of COVID -19 pandemic situation, rural branches to consider exploring digital modes for conducting FL camps to ensure uninterrupted dissemination of financial literacy.</w:t>
      </w:r>
    </w:p>
    <w:p w14:paraId="4959555D"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 xml:space="preserve">RBI has recently conceptualised and constructed a composite Financial Inclusion Index to capture the extent of financial inclusion across the country which will be published every year. A unique feature of the Index is the quality parameter which captures the quality aspect of financial inclusion as reflected by financial literacy, consumer protection and inequalities and deficiencies in services. The annual FI-Index for the period </w:t>
      </w:r>
      <w:r w:rsidRPr="008757CF">
        <w:rPr>
          <w:rFonts w:asciiTheme="minorHAnsi" w:hAnsiTheme="minorHAnsi" w:cstheme="minorHAnsi"/>
          <w:sz w:val="28"/>
          <w:szCs w:val="28"/>
        </w:rPr>
        <w:lastRenderedPageBreak/>
        <w:t>ending March 2021 is at 53.9 as against 43.4 for the period ending March 2017.</w:t>
      </w:r>
    </w:p>
    <w:p w14:paraId="032CA948"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With regard to Expanding and deepening the digital payments ecosystem, RBI has implemented 100% digitization of Khammam district on pilot basis and it was successful.  It has now been decided to extend the programme in other districts as well viz., Rajanna Sircilla and Jangaon districts for the 2</w:t>
      </w:r>
      <w:r w:rsidRPr="008757CF">
        <w:rPr>
          <w:rFonts w:asciiTheme="minorHAnsi" w:hAnsiTheme="minorHAnsi" w:cstheme="minorHAnsi"/>
          <w:sz w:val="28"/>
          <w:szCs w:val="28"/>
          <w:vertAlign w:val="superscript"/>
        </w:rPr>
        <w:t>nd</w:t>
      </w:r>
      <w:r w:rsidRPr="008757CF">
        <w:rPr>
          <w:rFonts w:asciiTheme="minorHAnsi" w:hAnsiTheme="minorHAnsi" w:cstheme="minorHAnsi"/>
          <w:sz w:val="28"/>
          <w:szCs w:val="28"/>
        </w:rPr>
        <w:t xml:space="preserve"> phase of this programme, in consultation with State Government after consideration of factors such as availability of digital infrastructure/ internet connectivity, literacy level among the population</w:t>
      </w:r>
      <w:r w:rsidR="007009E5">
        <w:rPr>
          <w:rFonts w:asciiTheme="minorHAnsi" w:hAnsiTheme="minorHAnsi" w:cstheme="minorHAnsi"/>
          <w:sz w:val="28"/>
          <w:szCs w:val="28"/>
        </w:rPr>
        <w:t>.</w:t>
      </w:r>
      <w:r w:rsidRPr="008757CF">
        <w:rPr>
          <w:rFonts w:asciiTheme="minorHAnsi" w:hAnsiTheme="minorHAnsi" w:cstheme="minorHAnsi"/>
          <w:sz w:val="28"/>
          <w:szCs w:val="28"/>
        </w:rPr>
        <w:t xml:space="preserve"> All the stakeholders to take immediate steps and make all ground level arrangements for the implementation of the project at the earliest in the above mentioned two districts also.</w:t>
      </w:r>
    </w:p>
    <w:p w14:paraId="6366D01F"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 xml:space="preserve">All the targets and the sub-targets under priority sector lending have not been achieved by the banks in the state. The lending to priority sector in the state stood at </w:t>
      </w:r>
      <w:r w:rsidRPr="008757CF">
        <w:rPr>
          <w:rFonts w:asciiTheme="minorHAnsi" w:hAnsiTheme="minorHAnsi" w:cstheme="minorHAnsi"/>
          <w:b/>
          <w:sz w:val="28"/>
          <w:szCs w:val="28"/>
        </w:rPr>
        <w:t xml:space="preserve">32.53% </w:t>
      </w:r>
      <w:r w:rsidRPr="008757CF">
        <w:rPr>
          <w:rFonts w:asciiTheme="minorHAnsi" w:hAnsiTheme="minorHAnsi" w:cstheme="minorHAnsi"/>
          <w:sz w:val="28"/>
          <w:szCs w:val="28"/>
        </w:rPr>
        <w:t xml:space="preserve">which is below the RBI norm of 40%. Likewise, the lending to Agriculture stood at 14.92%, Small &amp; Marginal farmers at 7.86% and Weaker Sections at 9.04% which are below the norm of 18%, 9% and 11% respectively. Similarly, the lending to Micro enterprises at 3.98% was also lower than the norm of 7.5%. </w:t>
      </w:r>
      <w:r w:rsidR="007009E5">
        <w:rPr>
          <w:rFonts w:asciiTheme="minorHAnsi" w:hAnsiTheme="minorHAnsi" w:cstheme="minorHAnsi"/>
          <w:sz w:val="28"/>
          <w:szCs w:val="28"/>
        </w:rPr>
        <w:t>Requested</w:t>
      </w:r>
      <w:r w:rsidRPr="008757CF">
        <w:rPr>
          <w:rFonts w:asciiTheme="minorHAnsi" w:hAnsiTheme="minorHAnsi" w:cstheme="minorHAnsi"/>
          <w:sz w:val="28"/>
          <w:szCs w:val="28"/>
        </w:rPr>
        <w:t xml:space="preserve"> all the banks to review their strategies and take appropriate steps to improve this position and ensure that the targets/sub-targets are achieved.</w:t>
      </w:r>
    </w:p>
    <w:p w14:paraId="7A4B3277"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 xml:space="preserve">The achievement under agriculture infrastructure and ancillary activities at </w:t>
      </w:r>
      <w:r w:rsidRPr="008757CF">
        <w:rPr>
          <w:rFonts w:asciiTheme="minorHAnsi" w:hAnsiTheme="minorHAnsi" w:cstheme="minorHAnsi"/>
          <w:b/>
          <w:sz w:val="28"/>
          <w:szCs w:val="28"/>
        </w:rPr>
        <w:t xml:space="preserve">3.05% and 14.93 % </w:t>
      </w:r>
      <w:r w:rsidRPr="008757CF">
        <w:rPr>
          <w:rFonts w:asciiTheme="minorHAnsi" w:hAnsiTheme="minorHAnsi" w:cstheme="minorHAnsi"/>
          <w:sz w:val="28"/>
          <w:szCs w:val="28"/>
        </w:rPr>
        <w:t>of the ACP target in the first quarter is found non-satisfactory</w:t>
      </w:r>
      <w:r w:rsidR="007009E5">
        <w:rPr>
          <w:rFonts w:asciiTheme="minorHAnsi" w:hAnsiTheme="minorHAnsi" w:cstheme="minorHAnsi"/>
          <w:sz w:val="28"/>
          <w:szCs w:val="28"/>
        </w:rPr>
        <w:t xml:space="preserve"> and </w:t>
      </w:r>
      <w:r w:rsidRPr="008757CF">
        <w:rPr>
          <w:rFonts w:asciiTheme="minorHAnsi" w:hAnsiTheme="minorHAnsi" w:cstheme="minorHAnsi"/>
          <w:sz w:val="28"/>
          <w:szCs w:val="28"/>
        </w:rPr>
        <w:t xml:space="preserve"> banks should leverage on the Agri-Infrastructure Fund scheme announced by the Central Government to improve their lending under which interest subvention and credit guarantee coverage are available</w:t>
      </w:r>
      <w:r w:rsidR="007009E5">
        <w:rPr>
          <w:rFonts w:asciiTheme="minorHAnsi" w:hAnsiTheme="minorHAnsi" w:cstheme="minorHAnsi"/>
          <w:sz w:val="28"/>
          <w:szCs w:val="28"/>
        </w:rPr>
        <w:t>.</w:t>
      </w:r>
    </w:p>
    <w:p w14:paraId="31DC0414" w14:textId="77777777" w:rsidR="008757CF" w:rsidRPr="008757CF" w:rsidRDefault="008757CF" w:rsidP="008757CF">
      <w:pPr>
        <w:pStyle w:val="NoSpacing"/>
        <w:numPr>
          <w:ilvl w:val="0"/>
          <w:numId w:val="45"/>
        </w:numPr>
        <w:jc w:val="both"/>
        <w:rPr>
          <w:rFonts w:asciiTheme="minorHAnsi" w:hAnsiTheme="minorHAnsi" w:cstheme="minorHAnsi"/>
          <w:sz w:val="28"/>
          <w:szCs w:val="28"/>
        </w:rPr>
      </w:pPr>
      <w:r w:rsidRPr="008757CF">
        <w:rPr>
          <w:rFonts w:asciiTheme="minorHAnsi" w:hAnsiTheme="minorHAnsi" w:cstheme="minorHAnsi"/>
          <w:sz w:val="28"/>
          <w:szCs w:val="28"/>
        </w:rPr>
        <w:t>Banks to achieve the benchmark parameters set out in the PM’s Task Force recommendations for MSMEs.</w:t>
      </w:r>
    </w:p>
    <w:p w14:paraId="60954F0D" w14:textId="77777777" w:rsidR="008757CF" w:rsidRPr="008757CF" w:rsidRDefault="008757CF" w:rsidP="008757CF">
      <w:pPr>
        <w:pStyle w:val="NoSpacing"/>
        <w:numPr>
          <w:ilvl w:val="0"/>
          <w:numId w:val="45"/>
        </w:numPr>
        <w:jc w:val="both"/>
        <w:rPr>
          <w:rFonts w:asciiTheme="minorHAnsi" w:eastAsia="Times New Roman" w:hAnsiTheme="minorHAnsi" w:cstheme="minorHAnsi"/>
          <w:sz w:val="28"/>
          <w:szCs w:val="28"/>
          <w:lang w:eastAsia="ar-SA"/>
        </w:rPr>
      </w:pPr>
      <w:r w:rsidRPr="008757CF">
        <w:rPr>
          <w:rFonts w:asciiTheme="minorHAnsi" w:eastAsia="Times New Roman" w:hAnsiTheme="minorHAnsi" w:cstheme="minorHAnsi"/>
          <w:sz w:val="28"/>
          <w:szCs w:val="28"/>
          <w:lang w:eastAsia="ar-SA"/>
        </w:rPr>
        <w:t xml:space="preserve">With regard to Standardized system for data flow and its management on SLBC Website, it is veryglad to note that all the banks in Telangana have mapped their branches with the block codes.  In respect of uploading of data on SLBC portal  the left out banks  viz.,. TGB, APGVB, TSCAB  to expedite the efforts and ensure uploading of the data from September Quarter onwards to facilitate SLBC Telangana conduct the next quarterly review meeting of SLBC within 45 days (i.e. before November 15, 2021) from the end of the preceding quarter. It is to be ensured that  the </w:t>
      </w:r>
      <w:r w:rsidRPr="008757CF">
        <w:rPr>
          <w:rFonts w:asciiTheme="minorHAnsi" w:eastAsia="Times New Roman" w:hAnsiTheme="minorHAnsi" w:cstheme="minorHAnsi"/>
          <w:sz w:val="28"/>
          <w:szCs w:val="28"/>
          <w:lang w:eastAsia="ar-SA"/>
        </w:rPr>
        <w:lastRenderedPageBreak/>
        <w:t xml:space="preserve">DCC/DLRC meetings at district level  should be held well before the conduct of the SLBC meeting, so that the issues raised at district level can be addressed promptly at State level.  SLBC and State heads of lead banks to issue instructions to all the Lead District Managers (LDMs) to convene the DCC/DLRC meetings within one month from the end of the preceding quarter.  She requested the District Collectors to hold the district level meetings under LBS within the prescribed timelines. </w:t>
      </w:r>
    </w:p>
    <w:p w14:paraId="5B06931E" w14:textId="77777777" w:rsidR="008757CF" w:rsidRPr="008757CF" w:rsidRDefault="008757CF" w:rsidP="008757CF">
      <w:pPr>
        <w:pStyle w:val="NoSpacing"/>
        <w:numPr>
          <w:ilvl w:val="0"/>
          <w:numId w:val="45"/>
        </w:numPr>
        <w:jc w:val="both"/>
        <w:rPr>
          <w:rFonts w:asciiTheme="minorHAnsi" w:hAnsiTheme="minorHAnsi" w:cstheme="minorHAnsi"/>
          <w:sz w:val="28"/>
          <w:szCs w:val="28"/>
          <w:lang w:eastAsia="en-IN"/>
        </w:rPr>
      </w:pPr>
      <w:r w:rsidRPr="008757CF">
        <w:rPr>
          <w:rFonts w:asciiTheme="minorHAnsi" w:hAnsiTheme="minorHAnsi" w:cstheme="minorHAnsi"/>
          <w:sz w:val="28"/>
          <w:szCs w:val="28"/>
          <w:lang w:eastAsia="en-IN"/>
        </w:rPr>
        <w:t>As per recent guidelines of Govt. Of India, Retail and Wholesale trade would be included as MSMEs for the limited purpose of Priority Sector Lending and they would be allowed to be registered on Udyam Registration Portal. However, benefits to Retail and Wholesale trade MSMEs are to be restricted to Priority Sector Lending only.</w:t>
      </w:r>
    </w:p>
    <w:p w14:paraId="2646C73B" w14:textId="77777777" w:rsidR="008757CF" w:rsidRPr="008757CF" w:rsidRDefault="008757CF" w:rsidP="008757CF">
      <w:pPr>
        <w:pStyle w:val="NoSpacing"/>
        <w:numPr>
          <w:ilvl w:val="0"/>
          <w:numId w:val="45"/>
        </w:numPr>
        <w:jc w:val="both"/>
        <w:rPr>
          <w:rFonts w:asciiTheme="minorHAnsi" w:hAnsiTheme="minorHAnsi" w:cstheme="minorHAnsi"/>
          <w:sz w:val="28"/>
          <w:szCs w:val="28"/>
          <w:lang w:eastAsia="en-IN"/>
        </w:rPr>
      </w:pPr>
      <w:r w:rsidRPr="008757CF">
        <w:rPr>
          <w:rFonts w:asciiTheme="minorHAnsi" w:hAnsiTheme="minorHAnsi" w:cstheme="minorHAnsi"/>
          <w:sz w:val="28"/>
          <w:szCs w:val="28"/>
          <w:lang w:eastAsia="en-IN"/>
        </w:rPr>
        <w:t xml:space="preserve">The Central Government has decided to enhance collateral-free loans to SHGs from </w:t>
      </w:r>
      <w:r>
        <w:rPr>
          <w:rFonts w:asciiTheme="minorHAnsi" w:hAnsiTheme="minorHAnsi" w:cstheme="minorHAnsi"/>
          <w:sz w:val="28"/>
          <w:szCs w:val="28"/>
          <w:lang w:eastAsia="en-IN"/>
        </w:rPr>
        <w:t>Rs.10 lakh to Rs.</w:t>
      </w:r>
      <w:r w:rsidRPr="008757CF">
        <w:rPr>
          <w:rFonts w:asciiTheme="minorHAnsi" w:hAnsiTheme="minorHAnsi" w:cstheme="minorHAnsi"/>
          <w:sz w:val="28"/>
          <w:szCs w:val="28"/>
          <w:lang w:eastAsia="en-IN"/>
        </w:rPr>
        <w:t>20 lakh under the Deendayal Antyodaya Yojana - National Rural Livelihoods Mission (DAY-NRLM).  As per the revised guidelines notified by RBI, for loans to SHGs above Rs 10 lakh and up to Rs 20 lakh, no collateral would be charged and no lien would be marked against savings bank account of SHGs. However, the entire loan (irrespective of the loan outstanding, even if it subsequently goes below Rs 10 lakh) would be eligible for coverage under Credit Guarantee Fund for Micro Units (CGFMU).</w:t>
      </w:r>
    </w:p>
    <w:p w14:paraId="0455FA67" w14:textId="77777777" w:rsidR="008757CF" w:rsidRPr="008757CF" w:rsidRDefault="008757CF" w:rsidP="008757CF">
      <w:pPr>
        <w:pStyle w:val="NoSpacing"/>
        <w:numPr>
          <w:ilvl w:val="0"/>
          <w:numId w:val="45"/>
        </w:numPr>
        <w:jc w:val="both"/>
        <w:rPr>
          <w:rFonts w:asciiTheme="minorHAnsi" w:hAnsiTheme="minorHAnsi" w:cstheme="minorHAnsi"/>
          <w:sz w:val="28"/>
          <w:szCs w:val="28"/>
          <w:lang w:eastAsia="en-IN"/>
        </w:rPr>
      </w:pPr>
      <w:r w:rsidRPr="008757CF">
        <w:rPr>
          <w:rFonts w:asciiTheme="minorHAnsi" w:hAnsiTheme="minorHAnsi" w:cstheme="minorHAnsi"/>
          <w:sz w:val="28"/>
          <w:szCs w:val="28"/>
          <w:lang w:eastAsia="en-IN"/>
        </w:rPr>
        <w:t>The Reserve Bank has now decided to include street vendors identified as part of the PM Street Vendor's AtmaNirbhar Nidhi (PM SVANidhi Scheme) in tier-1 and tier-2 centres as beneficiaries under the Payments Infrastructure Development Fund (PIDF) Scheme. The objective of the PIDF scheme was to encourage deployment of Points of Sale (PoS) infrastructure (both physical and digital modes) in tier-3 to tier-6 centres and north eastern states. As hitherto, the street vendors in tier-3 to tier-6 centres will continue to be covered under the Scheme.</w:t>
      </w:r>
    </w:p>
    <w:p w14:paraId="7173FE55" w14:textId="77777777" w:rsidR="008757CF" w:rsidRPr="008757CF" w:rsidRDefault="008757CF" w:rsidP="008757CF">
      <w:pPr>
        <w:pStyle w:val="NoSpacing"/>
        <w:numPr>
          <w:ilvl w:val="0"/>
          <w:numId w:val="45"/>
        </w:numPr>
        <w:jc w:val="both"/>
        <w:rPr>
          <w:rFonts w:asciiTheme="minorHAnsi" w:hAnsiTheme="minorHAnsi" w:cstheme="minorHAnsi"/>
          <w:sz w:val="28"/>
          <w:szCs w:val="28"/>
          <w:u w:val="single"/>
          <w:lang w:val="en-US" w:bidi="ar-SA"/>
        </w:rPr>
      </w:pPr>
      <w:r w:rsidRPr="008757CF">
        <w:rPr>
          <w:rFonts w:asciiTheme="minorHAnsi" w:hAnsiTheme="minorHAnsi" w:cstheme="minorHAnsi"/>
          <w:sz w:val="28"/>
          <w:szCs w:val="28"/>
        </w:rPr>
        <w:t>Govt. of Telangana is requested to expedite reimbursement of PV/VLR dues to Banks</w:t>
      </w:r>
      <w:r w:rsidRPr="008757CF">
        <w:rPr>
          <w:rFonts w:asciiTheme="minorHAnsi" w:hAnsiTheme="minorHAnsi" w:cstheme="minorHAnsi"/>
          <w:sz w:val="28"/>
          <w:szCs w:val="28"/>
          <w:lang w:val="en-US" w:bidi="ar-SA"/>
        </w:rPr>
        <w:t xml:space="preserve"> amounting to Rs.725.25 Crore. </w:t>
      </w:r>
    </w:p>
    <w:p w14:paraId="09F0F692" w14:textId="77777777" w:rsidR="008757CF" w:rsidRPr="008757CF" w:rsidRDefault="008757CF" w:rsidP="008757CF">
      <w:pPr>
        <w:pStyle w:val="NoSpacing"/>
        <w:numPr>
          <w:ilvl w:val="0"/>
          <w:numId w:val="45"/>
        </w:numPr>
        <w:jc w:val="both"/>
        <w:rPr>
          <w:rFonts w:asciiTheme="minorHAnsi" w:hAnsiTheme="minorHAnsi" w:cstheme="minorHAnsi"/>
          <w:sz w:val="28"/>
          <w:szCs w:val="28"/>
          <w:lang w:val="en-US" w:bidi="ar-SA"/>
        </w:rPr>
      </w:pPr>
      <w:r w:rsidRPr="008757CF">
        <w:rPr>
          <w:rFonts w:asciiTheme="minorHAnsi" w:hAnsiTheme="minorHAnsi" w:cstheme="minorHAnsi"/>
          <w:sz w:val="28"/>
          <w:szCs w:val="28"/>
        </w:rPr>
        <w:t xml:space="preserve">DCC and DLRC meetings for quarter ended March2021 have been held in all districts except </w:t>
      </w:r>
      <w:r w:rsidRPr="008757CF">
        <w:rPr>
          <w:rFonts w:asciiTheme="minorHAnsi" w:hAnsiTheme="minorHAnsi" w:cstheme="minorHAnsi"/>
          <w:sz w:val="28"/>
          <w:szCs w:val="28"/>
          <w:lang w:val="en-US" w:bidi="ar-SA"/>
        </w:rPr>
        <w:t>Khammam and yet to be conducted in 8 districts for the quarter ended June’2021. SLBC is advised to take up the matter with the respective LDMs and District Collectors to ensure that the meetings are convened at the earliest.</w:t>
      </w:r>
    </w:p>
    <w:p w14:paraId="7C3003E5" w14:textId="77777777" w:rsidR="0047064E" w:rsidRPr="0073320E" w:rsidRDefault="0047064E" w:rsidP="001E7459">
      <w:pPr>
        <w:pStyle w:val="NoSpacing"/>
        <w:spacing w:line="240" w:lineRule="auto"/>
        <w:ind w:left="360"/>
        <w:jc w:val="both"/>
        <w:rPr>
          <w:rFonts w:asciiTheme="minorHAnsi" w:hAnsiTheme="minorHAnsi" w:cstheme="minorHAnsi"/>
          <w:bCs/>
          <w:color w:val="FF0000"/>
          <w:sz w:val="28"/>
          <w:szCs w:val="28"/>
        </w:rPr>
      </w:pPr>
    </w:p>
    <w:p w14:paraId="5912659F" w14:textId="77777777" w:rsidR="0047064E" w:rsidRDefault="0047064E" w:rsidP="001E7459">
      <w:pPr>
        <w:pStyle w:val="NoSpacing"/>
        <w:spacing w:line="240" w:lineRule="auto"/>
        <w:ind w:left="360"/>
        <w:jc w:val="both"/>
        <w:rPr>
          <w:rFonts w:asciiTheme="minorHAnsi" w:hAnsiTheme="minorHAnsi" w:cstheme="minorHAnsi"/>
          <w:bCs/>
          <w:sz w:val="28"/>
          <w:szCs w:val="28"/>
        </w:rPr>
      </w:pPr>
    </w:p>
    <w:p w14:paraId="31D1614D" w14:textId="77777777" w:rsidR="00B9167A" w:rsidRDefault="00FD0C83" w:rsidP="00B9167A">
      <w:pPr>
        <w:jc w:val="both"/>
        <w:rPr>
          <w:rFonts w:eastAsia="Times New Roman" w:cstheme="minorHAnsi"/>
          <w:sz w:val="28"/>
          <w:szCs w:val="28"/>
          <w:lang w:eastAsia="en-IN"/>
        </w:rPr>
      </w:pPr>
      <w:r w:rsidRPr="0071670D">
        <w:rPr>
          <w:rFonts w:eastAsia="Times New Roman" w:cstheme="minorHAnsi"/>
          <w:b/>
          <w:sz w:val="28"/>
          <w:szCs w:val="28"/>
          <w:lang w:eastAsia="en-IN"/>
        </w:rPr>
        <w:t>Sri Ronald Rose</w:t>
      </w:r>
      <w:r w:rsidR="00F5402B">
        <w:rPr>
          <w:rFonts w:eastAsia="Times New Roman" w:cstheme="minorHAnsi"/>
          <w:b/>
          <w:sz w:val="28"/>
          <w:szCs w:val="28"/>
          <w:lang w:eastAsia="en-IN"/>
        </w:rPr>
        <w:t xml:space="preserve"> IAS,</w:t>
      </w:r>
      <w:r w:rsidRPr="0071670D">
        <w:rPr>
          <w:rFonts w:eastAsia="Times New Roman" w:cstheme="minorHAnsi"/>
          <w:b/>
          <w:sz w:val="28"/>
          <w:szCs w:val="28"/>
          <w:lang w:eastAsia="en-IN"/>
        </w:rPr>
        <w:t xml:space="preserve"> Special Secretary, Fina</w:t>
      </w:r>
      <w:r w:rsidR="00FF1CE3">
        <w:rPr>
          <w:rFonts w:eastAsia="Times New Roman" w:cstheme="minorHAnsi"/>
          <w:b/>
          <w:sz w:val="28"/>
          <w:szCs w:val="28"/>
          <w:lang w:eastAsia="en-IN"/>
        </w:rPr>
        <w:t>n</w:t>
      </w:r>
      <w:r w:rsidRPr="0071670D">
        <w:rPr>
          <w:rFonts w:eastAsia="Times New Roman" w:cstheme="minorHAnsi"/>
          <w:b/>
          <w:sz w:val="28"/>
          <w:szCs w:val="28"/>
          <w:lang w:eastAsia="en-IN"/>
        </w:rPr>
        <w:t>ce Department</w:t>
      </w:r>
      <w:r w:rsidR="000C2360" w:rsidRPr="0071670D">
        <w:rPr>
          <w:rFonts w:eastAsia="Times New Roman" w:cstheme="minorHAnsi"/>
          <w:b/>
          <w:sz w:val="28"/>
          <w:szCs w:val="28"/>
          <w:lang w:eastAsia="en-IN"/>
        </w:rPr>
        <w:t xml:space="preserve">, </w:t>
      </w:r>
      <w:r w:rsidR="000C2360" w:rsidRPr="0071670D">
        <w:rPr>
          <w:rFonts w:eastAsia="Times New Roman" w:cstheme="minorHAnsi"/>
          <w:sz w:val="28"/>
          <w:szCs w:val="28"/>
          <w:lang w:eastAsia="en-IN"/>
        </w:rPr>
        <w:t xml:space="preserve">Govt. of Telangana </w:t>
      </w:r>
      <w:r w:rsidR="00CE0E86" w:rsidRPr="0071670D">
        <w:rPr>
          <w:rFonts w:eastAsia="Times New Roman" w:cstheme="minorHAnsi"/>
          <w:sz w:val="28"/>
          <w:szCs w:val="28"/>
          <w:lang w:eastAsia="en-IN"/>
        </w:rPr>
        <w:t xml:space="preserve">said </w:t>
      </w:r>
      <w:r w:rsidR="0047064E">
        <w:rPr>
          <w:rFonts w:eastAsia="Times New Roman" w:cstheme="minorHAnsi"/>
          <w:sz w:val="28"/>
          <w:szCs w:val="28"/>
          <w:lang w:eastAsia="en-IN"/>
        </w:rPr>
        <w:t>as under:</w:t>
      </w:r>
    </w:p>
    <w:p w14:paraId="488E86F6" w14:textId="77777777" w:rsidR="008F6550" w:rsidRPr="000F1023" w:rsidRDefault="000F1023" w:rsidP="000F1023">
      <w:pPr>
        <w:pStyle w:val="ListParagraph"/>
        <w:numPr>
          <w:ilvl w:val="0"/>
          <w:numId w:val="41"/>
        </w:numPr>
        <w:jc w:val="both"/>
        <w:rPr>
          <w:rFonts w:asciiTheme="minorHAnsi" w:eastAsia="Times New Roman" w:hAnsiTheme="minorHAnsi" w:cstheme="minorHAnsi"/>
          <w:bCs/>
          <w:sz w:val="28"/>
          <w:szCs w:val="28"/>
          <w:lang w:eastAsia="en-IN"/>
        </w:rPr>
      </w:pPr>
      <w:r w:rsidRPr="000F1023">
        <w:rPr>
          <w:rFonts w:asciiTheme="minorHAnsi" w:eastAsia="Times New Roman" w:hAnsiTheme="minorHAnsi" w:cstheme="minorHAnsi"/>
          <w:bCs/>
          <w:sz w:val="28"/>
          <w:szCs w:val="28"/>
          <w:lang w:eastAsia="en-IN"/>
        </w:rPr>
        <w:t>C</w:t>
      </w:r>
      <w:r w:rsidR="0047064E" w:rsidRPr="000F1023">
        <w:rPr>
          <w:rFonts w:asciiTheme="minorHAnsi" w:eastAsia="Times New Roman" w:hAnsiTheme="minorHAnsi" w:cstheme="minorHAnsi"/>
          <w:bCs/>
          <w:sz w:val="28"/>
          <w:szCs w:val="28"/>
          <w:lang w:eastAsia="en-IN"/>
        </w:rPr>
        <w:t xml:space="preserve">omplimented the efforts of Bank Staff in achievement of </w:t>
      </w:r>
      <w:r w:rsidR="008F6550" w:rsidRPr="000F1023">
        <w:rPr>
          <w:rFonts w:asciiTheme="minorHAnsi" w:eastAsia="Times New Roman" w:hAnsiTheme="minorHAnsi" w:cstheme="minorHAnsi"/>
          <w:bCs/>
          <w:sz w:val="28"/>
          <w:szCs w:val="28"/>
          <w:lang w:eastAsia="en-IN"/>
        </w:rPr>
        <w:t xml:space="preserve">100% digitization of </w:t>
      </w:r>
      <w:r w:rsidR="00FF1CE3">
        <w:rPr>
          <w:rFonts w:asciiTheme="minorHAnsi" w:eastAsia="Times New Roman" w:hAnsiTheme="minorHAnsi" w:cstheme="minorHAnsi"/>
          <w:bCs/>
          <w:sz w:val="28"/>
          <w:szCs w:val="28"/>
          <w:lang w:eastAsia="en-IN"/>
        </w:rPr>
        <w:t>K</w:t>
      </w:r>
      <w:r w:rsidR="008F6550" w:rsidRPr="000F1023">
        <w:rPr>
          <w:rFonts w:asciiTheme="minorHAnsi" w:eastAsia="Times New Roman" w:hAnsiTheme="minorHAnsi" w:cstheme="minorHAnsi"/>
          <w:bCs/>
          <w:sz w:val="28"/>
          <w:szCs w:val="28"/>
          <w:lang w:eastAsia="en-IN"/>
        </w:rPr>
        <w:t>hammam district</w:t>
      </w:r>
    </w:p>
    <w:p w14:paraId="1EDC69DB" w14:textId="77777777" w:rsidR="0047064E" w:rsidRPr="000F1023" w:rsidRDefault="007009E5" w:rsidP="0047064E">
      <w:pPr>
        <w:pStyle w:val="ListParagraph"/>
        <w:numPr>
          <w:ilvl w:val="0"/>
          <w:numId w:val="37"/>
        </w:numPr>
        <w:jc w:val="both"/>
        <w:rPr>
          <w:rFonts w:asciiTheme="minorHAnsi" w:eastAsia="Times New Roman" w:hAnsiTheme="minorHAnsi" w:cstheme="minorHAnsi"/>
          <w:bCs/>
          <w:sz w:val="28"/>
          <w:szCs w:val="28"/>
          <w:lang w:eastAsia="en-IN"/>
        </w:rPr>
      </w:pPr>
      <w:r>
        <w:rPr>
          <w:rFonts w:asciiTheme="minorHAnsi" w:eastAsia="Times New Roman" w:hAnsiTheme="minorHAnsi" w:cstheme="minorHAnsi"/>
          <w:bCs/>
          <w:sz w:val="28"/>
          <w:szCs w:val="28"/>
          <w:lang w:eastAsia="en-IN"/>
        </w:rPr>
        <w:t xml:space="preserve">As per the instructions of RBI, </w:t>
      </w:r>
      <w:proofErr w:type="spellStart"/>
      <w:r w:rsidR="0047064E" w:rsidRPr="000F1023">
        <w:rPr>
          <w:rFonts w:asciiTheme="minorHAnsi" w:eastAsia="Times New Roman" w:hAnsiTheme="minorHAnsi" w:cstheme="minorHAnsi"/>
          <w:bCs/>
          <w:sz w:val="28"/>
          <w:szCs w:val="28"/>
          <w:lang w:eastAsia="en-IN"/>
        </w:rPr>
        <w:t>RajannaSircilla</w:t>
      </w:r>
      <w:proofErr w:type="spellEnd"/>
      <w:r w:rsidR="0047064E" w:rsidRPr="000F1023">
        <w:rPr>
          <w:rFonts w:asciiTheme="minorHAnsi" w:eastAsia="Times New Roman" w:hAnsiTheme="minorHAnsi" w:cstheme="minorHAnsi"/>
          <w:bCs/>
          <w:sz w:val="28"/>
          <w:szCs w:val="28"/>
          <w:lang w:eastAsia="en-IN"/>
        </w:rPr>
        <w:t xml:space="preserve"> and </w:t>
      </w:r>
      <w:proofErr w:type="spellStart"/>
      <w:r w:rsidR="0047064E" w:rsidRPr="000F1023">
        <w:rPr>
          <w:rFonts w:asciiTheme="minorHAnsi" w:eastAsia="Times New Roman" w:hAnsiTheme="minorHAnsi" w:cstheme="minorHAnsi"/>
          <w:bCs/>
          <w:sz w:val="28"/>
          <w:szCs w:val="28"/>
          <w:lang w:eastAsia="en-IN"/>
        </w:rPr>
        <w:t>Jangaon</w:t>
      </w:r>
      <w:proofErr w:type="spellEnd"/>
      <w:r w:rsidR="0047064E" w:rsidRPr="000F1023">
        <w:rPr>
          <w:rFonts w:asciiTheme="minorHAnsi" w:eastAsia="Times New Roman" w:hAnsiTheme="minorHAnsi" w:cstheme="minorHAnsi"/>
          <w:bCs/>
          <w:sz w:val="28"/>
          <w:szCs w:val="28"/>
          <w:lang w:eastAsia="en-IN"/>
        </w:rPr>
        <w:t xml:space="preserve"> districts are identified </w:t>
      </w:r>
      <w:r>
        <w:rPr>
          <w:rFonts w:asciiTheme="minorHAnsi" w:eastAsia="Times New Roman" w:hAnsiTheme="minorHAnsi" w:cstheme="minorHAnsi"/>
          <w:bCs/>
          <w:sz w:val="28"/>
          <w:szCs w:val="28"/>
          <w:lang w:eastAsia="en-IN"/>
        </w:rPr>
        <w:t xml:space="preserve">recently </w:t>
      </w:r>
      <w:r w:rsidR="0047064E" w:rsidRPr="000F1023">
        <w:rPr>
          <w:rFonts w:asciiTheme="minorHAnsi" w:eastAsia="Times New Roman" w:hAnsiTheme="minorHAnsi" w:cstheme="minorHAnsi"/>
          <w:bCs/>
          <w:sz w:val="28"/>
          <w:szCs w:val="28"/>
          <w:lang w:eastAsia="en-IN"/>
        </w:rPr>
        <w:t>for 100% digitization and requested Controllers of Banks to pass on suitable instructions to their Branches in these districts to initiate suitable steps for promotion of digital penetration in Banking activities as was done in Khammam district</w:t>
      </w:r>
      <w:r>
        <w:rPr>
          <w:rFonts w:asciiTheme="minorHAnsi" w:eastAsia="Times New Roman" w:hAnsiTheme="minorHAnsi" w:cstheme="minorHAnsi"/>
          <w:bCs/>
          <w:sz w:val="28"/>
          <w:szCs w:val="28"/>
          <w:lang w:eastAsia="en-IN"/>
        </w:rPr>
        <w:t>.  Assured that the District Collectors will also be suitably advised.</w:t>
      </w:r>
    </w:p>
    <w:p w14:paraId="08D5ABE9" w14:textId="77777777" w:rsidR="0047064E" w:rsidRPr="000F1023" w:rsidRDefault="0047064E" w:rsidP="0047064E">
      <w:pPr>
        <w:pStyle w:val="ListParagraph"/>
        <w:numPr>
          <w:ilvl w:val="0"/>
          <w:numId w:val="37"/>
        </w:numPr>
        <w:jc w:val="both"/>
        <w:rPr>
          <w:rFonts w:asciiTheme="minorHAnsi" w:eastAsia="Times New Roman" w:hAnsiTheme="minorHAnsi" w:cstheme="minorHAnsi"/>
          <w:bCs/>
          <w:sz w:val="28"/>
          <w:szCs w:val="28"/>
          <w:lang w:eastAsia="en-IN"/>
        </w:rPr>
      </w:pPr>
      <w:r w:rsidRPr="000F1023">
        <w:rPr>
          <w:rFonts w:asciiTheme="minorHAnsi" w:eastAsia="Times New Roman" w:hAnsiTheme="minorHAnsi" w:cstheme="minorHAnsi"/>
          <w:bCs/>
          <w:sz w:val="28"/>
          <w:szCs w:val="28"/>
          <w:lang w:eastAsia="en-IN"/>
        </w:rPr>
        <w:t xml:space="preserve">Complimented the Controllers of Banks for </w:t>
      </w:r>
      <w:r w:rsidR="00B9167A" w:rsidRPr="000F1023">
        <w:rPr>
          <w:rFonts w:asciiTheme="minorHAnsi" w:eastAsia="Times New Roman" w:hAnsiTheme="minorHAnsi" w:cstheme="minorHAnsi"/>
          <w:bCs/>
          <w:sz w:val="28"/>
          <w:szCs w:val="28"/>
          <w:lang w:eastAsia="en-IN"/>
        </w:rPr>
        <w:t xml:space="preserve">the great help </w:t>
      </w:r>
      <w:r w:rsidRPr="000F1023">
        <w:rPr>
          <w:rFonts w:asciiTheme="minorHAnsi" w:eastAsia="Times New Roman" w:hAnsiTheme="minorHAnsi" w:cstheme="minorHAnsi"/>
          <w:bCs/>
          <w:sz w:val="28"/>
          <w:szCs w:val="28"/>
          <w:lang w:eastAsia="en-IN"/>
        </w:rPr>
        <w:t xml:space="preserve">to the Street Vendors </w:t>
      </w:r>
      <w:r w:rsidR="00B9167A" w:rsidRPr="000F1023">
        <w:rPr>
          <w:rFonts w:asciiTheme="minorHAnsi" w:eastAsia="Times New Roman" w:hAnsiTheme="minorHAnsi" w:cstheme="minorHAnsi"/>
          <w:bCs/>
          <w:sz w:val="28"/>
          <w:szCs w:val="28"/>
          <w:lang w:eastAsia="en-IN"/>
        </w:rPr>
        <w:t xml:space="preserve">  in sanction of loans </w:t>
      </w:r>
      <w:r w:rsidRPr="000F1023">
        <w:rPr>
          <w:rFonts w:asciiTheme="minorHAnsi" w:eastAsia="Times New Roman" w:hAnsiTheme="minorHAnsi" w:cstheme="minorHAnsi"/>
          <w:bCs/>
          <w:sz w:val="28"/>
          <w:szCs w:val="28"/>
          <w:lang w:eastAsia="en-IN"/>
        </w:rPr>
        <w:t xml:space="preserve">under </w:t>
      </w:r>
      <w:proofErr w:type="spellStart"/>
      <w:r w:rsidRPr="000F1023">
        <w:rPr>
          <w:rFonts w:asciiTheme="minorHAnsi" w:eastAsia="Times New Roman" w:hAnsiTheme="minorHAnsi" w:cstheme="minorHAnsi"/>
          <w:bCs/>
          <w:sz w:val="28"/>
          <w:szCs w:val="28"/>
          <w:lang w:eastAsia="en-IN"/>
        </w:rPr>
        <w:t>PMS</w:t>
      </w:r>
      <w:r w:rsidR="00FF1CE3">
        <w:rPr>
          <w:rFonts w:asciiTheme="minorHAnsi" w:eastAsia="Times New Roman" w:hAnsiTheme="minorHAnsi" w:cstheme="minorHAnsi"/>
          <w:bCs/>
          <w:sz w:val="28"/>
          <w:szCs w:val="28"/>
          <w:lang w:eastAsia="en-IN"/>
        </w:rPr>
        <w:t>vanidhi</w:t>
      </w:r>
      <w:r w:rsidRPr="000F1023">
        <w:rPr>
          <w:rFonts w:asciiTheme="minorHAnsi" w:eastAsia="Times New Roman" w:hAnsiTheme="minorHAnsi" w:cstheme="minorHAnsi"/>
          <w:bCs/>
          <w:sz w:val="28"/>
          <w:szCs w:val="28"/>
          <w:lang w:eastAsia="en-IN"/>
        </w:rPr>
        <w:t>Scheme</w:t>
      </w:r>
      <w:proofErr w:type="spellEnd"/>
      <w:r w:rsidR="00B9167A" w:rsidRPr="000F1023">
        <w:rPr>
          <w:rFonts w:asciiTheme="minorHAnsi" w:eastAsia="Times New Roman" w:hAnsiTheme="minorHAnsi" w:cstheme="minorHAnsi"/>
          <w:bCs/>
          <w:sz w:val="28"/>
          <w:szCs w:val="28"/>
          <w:lang w:eastAsia="en-IN"/>
        </w:rPr>
        <w:t xml:space="preserve"> and for keeping the State in first place across all the States of the country.</w:t>
      </w:r>
    </w:p>
    <w:p w14:paraId="0830C9B6" w14:textId="77777777" w:rsidR="00B9167A" w:rsidRPr="000F1023" w:rsidRDefault="00B9167A" w:rsidP="00B9167A">
      <w:pPr>
        <w:pStyle w:val="ListParagraph"/>
        <w:jc w:val="both"/>
        <w:rPr>
          <w:rFonts w:asciiTheme="minorHAnsi" w:eastAsia="Times New Roman" w:hAnsiTheme="minorHAnsi" w:cstheme="minorHAnsi"/>
          <w:bCs/>
          <w:sz w:val="28"/>
          <w:szCs w:val="28"/>
          <w:lang w:eastAsia="en-IN"/>
        </w:rPr>
      </w:pPr>
    </w:p>
    <w:p w14:paraId="52B70A35" w14:textId="77777777" w:rsidR="005270EC" w:rsidRPr="009B6A98" w:rsidRDefault="00B9167A"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The Department of Agriculture has requested Banks to rectify the errors traced out in the data submitted by the Banks</w:t>
      </w:r>
      <w:r w:rsidR="00713EBC">
        <w:rPr>
          <w:rFonts w:asciiTheme="minorHAnsi" w:eastAsia="Times New Roman" w:hAnsiTheme="minorHAnsi" w:cstheme="minorHAnsi"/>
          <w:bCs/>
          <w:sz w:val="28"/>
          <w:szCs w:val="28"/>
          <w:lang w:eastAsia="en-IN"/>
        </w:rPr>
        <w:t>.</w:t>
      </w:r>
      <w:r w:rsidRPr="009B6A98">
        <w:rPr>
          <w:rFonts w:asciiTheme="minorHAnsi" w:eastAsia="Times New Roman" w:hAnsiTheme="minorHAnsi" w:cstheme="minorHAnsi"/>
          <w:bCs/>
          <w:sz w:val="28"/>
          <w:szCs w:val="28"/>
          <w:lang w:eastAsia="en-IN"/>
        </w:rPr>
        <w:t xml:space="preserve">  He said that Govt. of Telangana is committed to release the amount </w:t>
      </w:r>
      <w:r w:rsidR="005270EC" w:rsidRPr="009B6A98">
        <w:rPr>
          <w:rFonts w:asciiTheme="minorHAnsi" w:eastAsia="Times New Roman" w:hAnsiTheme="minorHAnsi" w:cstheme="minorHAnsi"/>
          <w:bCs/>
          <w:sz w:val="28"/>
          <w:szCs w:val="28"/>
          <w:lang w:eastAsia="en-IN"/>
        </w:rPr>
        <w:t>soon after rectification of the data errors.</w:t>
      </w:r>
    </w:p>
    <w:p w14:paraId="530F6AD8" w14:textId="77777777" w:rsidR="005270EC" w:rsidRPr="009B6A98" w:rsidRDefault="005270EC"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Efforts will be made to release </w:t>
      </w:r>
      <w:proofErr w:type="spellStart"/>
      <w:r w:rsidR="008F6550" w:rsidRPr="009B6A98">
        <w:rPr>
          <w:rFonts w:asciiTheme="minorHAnsi" w:eastAsia="Times New Roman" w:hAnsiTheme="minorHAnsi" w:cstheme="minorHAnsi"/>
          <w:bCs/>
          <w:sz w:val="28"/>
          <w:szCs w:val="28"/>
          <w:lang w:eastAsia="en-IN"/>
        </w:rPr>
        <w:t>R</w:t>
      </w:r>
      <w:r w:rsidRPr="009B6A98">
        <w:rPr>
          <w:rFonts w:asciiTheme="minorHAnsi" w:eastAsia="Times New Roman" w:hAnsiTheme="minorHAnsi" w:cstheme="minorHAnsi"/>
          <w:bCs/>
          <w:sz w:val="28"/>
          <w:szCs w:val="28"/>
          <w:lang w:eastAsia="en-IN"/>
        </w:rPr>
        <w:t>y</w:t>
      </w:r>
      <w:r w:rsidR="008F6550" w:rsidRPr="009B6A98">
        <w:rPr>
          <w:rFonts w:asciiTheme="minorHAnsi" w:eastAsia="Times New Roman" w:hAnsiTheme="minorHAnsi" w:cstheme="minorHAnsi"/>
          <w:bCs/>
          <w:sz w:val="28"/>
          <w:szCs w:val="28"/>
          <w:lang w:eastAsia="en-IN"/>
        </w:rPr>
        <w:t>thu</w:t>
      </w:r>
      <w:r w:rsidRPr="009B6A98">
        <w:rPr>
          <w:rFonts w:asciiTheme="minorHAnsi" w:eastAsia="Times New Roman" w:hAnsiTheme="minorHAnsi" w:cstheme="minorHAnsi"/>
          <w:bCs/>
          <w:sz w:val="28"/>
          <w:szCs w:val="28"/>
          <w:lang w:eastAsia="en-IN"/>
        </w:rPr>
        <w:t>Bandhu</w:t>
      </w:r>
      <w:proofErr w:type="spellEnd"/>
      <w:r w:rsidR="008F6550" w:rsidRPr="009B6A98">
        <w:rPr>
          <w:rFonts w:asciiTheme="minorHAnsi" w:eastAsia="Times New Roman" w:hAnsiTheme="minorHAnsi" w:cstheme="minorHAnsi"/>
          <w:bCs/>
          <w:sz w:val="28"/>
          <w:szCs w:val="28"/>
          <w:lang w:eastAsia="en-IN"/>
        </w:rPr>
        <w:t xml:space="preserve"> cheque printing charges </w:t>
      </w:r>
      <w:r w:rsidRPr="009B6A98">
        <w:rPr>
          <w:rFonts w:asciiTheme="minorHAnsi" w:eastAsia="Times New Roman" w:hAnsiTheme="minorHAnsi" w:cstheme="minorHAnsi"/>
          <w:bCs/>
          <w:sz w:val="28"/>
          <w:szCs w:val="28"/>
          <w:lang w:eastAsia="en-IN"/>
        </w:rPr>
        <w:t xml:space="preserve">due to Banks </w:t>
      </w:r>
      <w:r w:rsidR="00713EBC">
        <w:rPr>
          <w:rFonts w:asciiTheme="minorHAnsi" w:eastAsia="Times New Roman" w:hAnsiTheme="minorHAnsi" w:cstheme="minorHAnsi"/>
          <w:bCs/>
          <w:sz w:val="28"/>
          <w:szCs w:val="28"/>
          <w:lang w:eastAsia="en-IN"/>
        </w:rPr>
        <w:t>at the earliest</w:t>
      </w:r>
      <w:r w:rsidR="008F6550" w:rsidRPr="009B6A98">
        <w:rPr>
          <w:rFonts w:asciiTheme="minorHAnsi" w:eastAsia="Times New Roman" w:hAnsiTheme="minorHAnsi" w:cstheme="minorHAnsi"/>
          <w:bCs/>
          <w:sz w:val="28"/>
          <w:szCs w:val="28"/>
          <w:lang w:eastAsia="en-IN"/>
        </w:rPr>
        <w:t xml:space="preserve">. </w:t>
      </w:r>
    </w:p>
    <w:p w14:paraId="1182C746" w14:textId="77777777" w:rsidR="005270EC" w:rsidRPr="009B6A98" w:rsidRDefault="005270EC"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Central and State Governments are focusing on </w:t>
      </w:r>
      <w:r w:rsidR="008F6550" w:rsidRPr="009B6A98">
        <w:rPr>
          <w:rFonts w:asciiTheme="minorHAnsi" w:eastAsia="Times New Roman" w:hAnsiTheme="minorHAnsi" w:cstheme="minorHAnsi"/>
          <w:bCs/>
          <w:sz w:val="28"/>
          <w:szCs w:val="28"/>
          <w:lang w:eastAsia="en-IN"/>
        </w:rPr>
        <w:t>oil palm cultivation</w:t>
      </w:r>
      <w:r w:rsidRPr="009B6A98">
        <w:rPr>
          <w:rFonts w:asciiTheme="minorHAnsi" w:eastAsia="Times New Roman" w:hAnsiTheme="minorHAnsi" w:cstheme="minorHAnsi"/>
          <w:bCs/>
          <w:sz w:val="28"/>
          <w:szCs w:val="28"/>
          <w:lang w:eastAsia="en-IN"/>
        </w:rPr>
        <w:t xml:space="preserve"> with high priority.  In our State, the Scale of finance for oil palm cultivation is also </w:t>
      </w:r>
      <w:r w:rsidR="008F6550" w:rsidRPr="009B6A98">
        <w:rPr>
          <w:rFonts w:asciiTheme="minorHAnsi" w:eastAsia="Times New Roman" w:hAnsiTheme="minorHAnsi" w:cstheme="minorHAnsi"/>
          <w:bCs/>
          <w:sz w:val="28"/>
          <w:szCs w:val="28"/>
          <w:lang w:eastAsia="en-IN"/>
        </w:rPr>
        <w:t>approved</w:t>
      </w:r>
      <w:r w:rsidRPr="009B6A98">
        <w:rPr>
          <w:rFonts w:asciiTheme="minorHAnsi" w:eastAsia="Times New Roman" w:hAnsiTheme="minorHAnsi" w:cstheme="minorHAnsi"/>
          <w:bCs/>
          <w:sz w:val="28"/>
          <w:szCs w:val="28"/>
          <w:lang w:eastAsia="en-IN"/>
        </w:rPr>
        <w:t xml:space="preserve"> and circulated among all Banks.  Govt. of Telangana has also prepared an action plan for promotion of oil palm cultivation.  Controllers of Banks need to focus and extend financial assistance in a big way to farmers and to the entrepreneurs for setting up oil palm extraction and processing units.</w:t>
      </w:r>
    </w:p>
    <w:p w14:paraId="612383FF" w14:textId="77777777" w:rsidR="008F6550" w:rsidRPr="009B6A98" w:rsidRDefault="005270EC"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Due to increased irrigation facilities the area under paddy cultivation has grown up many folds. As there are some problems on procurement side, Govt. of Telangana is planning to create awareness among farmers </w:t>
      </w:r>
      <w:r w:rsidR="00F346E6" w:rsidRPr="009B6A98">
        <w:rPr>
          <w:rFonts w:asciiTheme="minorHAnsi" w:eastAsia="Times New Roman" w:hAnsiTheme="minorHAnsi" w:cstheme="minorHAnsi"/>
          <w:bCs/>
          <w:sz w:val="28"/>
          <w:szCs w:val="28"/>
          <w:lang w:eastAsia="en-IN"/>
        </w:rPr>
        <w:t>and motivat</w:t>
      </w:r>
      <w:r w:rsidR="00713EBC">
        <w:rPr>
          <w:rFonts w:asciiTheme="minorHAnsi" w:eastAsia="Times New Roman" w:hAnsiTheme="minorHAnsi" w:cstheme="minorHAnsi"/>
          <w:bCs/>
          <w:sz w:val="28"/>
          <w:szCs w:val="28"/>
          <w:lang w:eastAsia="en-IN"/>
        </w:rPr>
        <w:t>e</w:t>
      </w:r>
      <w:r w:rsidR="00F346E6" w:rsidRPr="009B6A98">
        <w:rPr>
          <w:rFonts w:asciiTheme="minorHAnsi" w:eastAsia="Times New Roman" w:hAnsiTheme="minorHAnsi" w:cstheme="minorHAnsi"/>
          <w:bCs/>
          <w:sz w:val="28"/>
          <w:szCs w:val="28"/>
          <w:lang w:eastAsia="en-IN"/>
        </w:rPr>
        <w:t xml:space="preserve"> them </w:t>
      </w:r>
      <w:r w:rsidRPr="009B6A98">
        <w:rPr>
          <w:rFonts w:asciiTheme="minorHAnsi" w:eastAsia="Times New Roman" w:hAnsiTheme="minorHAnsi" w:cstheme="minorHAnsi"/>
          <w:bCs/>
          <w:sz w:val="28"/>
          <w:szCs w:val="28"/>
          <w:lang w:eastAsia="en-IN"/>
        </w:rPr>
        <w:t xml:space="preserve">to go for cultivation of alternate crops in the place of paddy.  </w:t>
      </w:r>
      <w:r w:rsidR="00F346E6" w:rsidRPr="009B6A98">
        <w:rPr>
          <w:rFonts w:asciiTheme="minorHAnsi" w:eastAsia="Times New Roman" w:hAnsiTheme="minorHAnsi" w:cstheme="minorHAnsi"/>
          <w:bCs/>
          <w:sz w:val="28"/>
          <w:szCs w:val="28"/>
          <w:lang w:eastAsia="en-IN"/>
        </w:rPr>
        <w:t>T</w:t>
      </w:r>
      <w:r w:rsidRPr="009B6A98">
        <w:rPr>
          <w:rFonts w:asciiTheme="minorHAnsi" w:eastAsia="Times New Roman" w:hAnsiTheme="minorHAnsi" w:cstheme="minorHAnsi"/>
          <w:bCs/>
          <w:sz w:val="28"/>
          <w:szCs w:val="28"/>
          <w:lang w:eastAsia="en-IN"/>
        </w:rPr>
        <w:t xml:space="preserve">here is huge scope for cultivation of oil palm in the State, which provides good returns in addition to regular income </w:t>
      </w:r>
      <w:r w:rsidR="00F346E6" w:rsidRPr="009B6A98">
        <w:rPr>
          <w:rFonts w:asciiTheme="minorHAnsi" w:eastAsia="Times New Roman" w:hAnsiTheme="minorHAnsi" w:cstheme="minorHAnsi"/>
          <w:bCs/>
          <w:sz w:val="28"/>
          <w:szCs w:val="28"/>
          <w:lang w:eastAsia="en-IN"/>
        </w:rPr>
        <w:t xml:space="preserve">to farmers </w:t>
      </w:r>
      <w:r w:rsidRPr="009B6A98">
        <w:rPr>
          <w:rFonts w:asciiTheme="minorHAnsi" w:eastAsia="Times New Roman" w:hAnsiTheme="minorHAnsi" w:cstheme="minorHAnsi"/>
          <w:bCs/>
          <w:sz w:val="28"/>
          <w:szCs w:val="28"/>
          <w:lang w:eastAsia="en-IN"/>
        </w:rPr>
        <w:t>through inter cropping.</w:t>
      </w:r>
    </w:p>
    <w:p w14:paraId="2A8BB6FD" w14:textId="77777777" w:rsidR="00F346E6" w:rsidRPr="009B6A98" w:rsidRDefault="00F346E6" w:rsidP="00F346E6">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State Bank of India and Union Bank of India, which have higher portfolio in </w:t>
      </w:r>
      <w:r w:rsidRPr="009B6A98">
        <w:rPr>
          <w:rFonts w:asciiTheme="minorHAnsi" w:eastAsia="Times New Roman" w:hAnsiTheme="minorHAnsi" w:cstheme="minorHAnsi"/>
          <w:bCs/>
          <w:sz w:val="28"/>
          <w:szCs w:val="28"/>
          <w:lang w:eastAsia="en-IN"/>
        </w:rPr>
        <w:lastRenderedPageBreak/>
        <w:t xml:space="preserve">agriculture Short Term Production loans need to focus on lending to oil palm cultivation in a big way </w:t>
      </w:r>
    </w:p>
    <w:p w14:paraId="4CF7CA39" w14:textId="77777777" w:rsidR="00101E45" w:rsidRPr="009B6A98" w:rsidRDefault="00F346E6"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Necessary instructions will be passed on to the District Collectors to ensure conduct of DCC/DLRC meetings within timelines.  </w:t>
      </w:r>
      <w:r w:rsidR="00713EBC">
        <w:rPr>
          <w:rFonts w:asciiTheme="minorHAnsi" w:eastAsia="Times New Roman" w:hAnsiTheme="minorHAnsi" w:cstheme="minorHAnsi"/>
          <w:bCs/>
          <w:sz w:val="28"/>
          <w:szCs w:val="28"/>
          <w:lang w:eastAsia="en-IN"/>
        </w:rPr>
        <w:t>A</w:t>
      </w:r>
      <w:r w:rsidRPr="009B6A98">
        <w:rPr>
          <w:rFonts w:asciiTheme="minorHAnsi" w:eastAsia="Times New Roman" w:hAnsiTheme="minorHAnsi" w:cstheme="minorHAnsi"/>
          <w:bCs/>
          <w:sz w:val="28"/>
          <w:szCs w:val="28"/>
          <w:lang w:eastAsia="en-IN"/>
        </w:rPr>
        <w:t xml:space="preserve">dvised Controllers of Banks to depute senior level officials for the meetings to have meaningful deliberations </w:t>
      </w:r>
    </w:p>
    <w:p w14:paraId="5915BD07" w14:textId="77777777" w:rsidR="008F6550" w:rsidRPr="009B6A98" w:rsidRDefault="00F346E6" w:rsidP="00F346E6">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SLBC is in regular touch on Bankers</w:t>
      </w:r>
      <w:r w:rsidR="00713EBC">
        <w:rPr>
          <w:rFonts w:asciiTheme="minorHAnsi" w:eastAsia="Times New Roman" w:hAnsiTheme="minorHAnsi" w:cstheme="minorHAnsi"/>
          <w:bCs/>
          <w:sz w:val="28"/>
          <w:szCs w:val="28"/>
          <w:lang w:eastAsia="en-IN"/>
        </w:rPr>
        <w:t>’</w:t>
      </w:r>
      <w:r w:rsidRPr="009B6A98">
        <w:rPr>
          <w:rFonts w:asciiTheme="minorHAnsi" w:eastAsia="Times New Roman" w:hAnsiTheme="minorHAnsi" w:cstheme="minorHAnsi"/>
          <w:bCs/>
          <w:sz w:val="28"/>
          <w:szCs w:val="28"/>
          <w:lang w:eastAsia="en-IN"/>
        </w:rPr>
        <w:t xml:space="preserve"> issues with</w:t>
      </w:r>
      <w:r w:rsidR="00713EBC">
        <w:rPr>
          <w:rFonts w:asciiTheme="minorHAnsi" w:eastAsia="Times New Roman" w:hAnsiTheme="minorHAnsi" w:cstheme="minorHAnsi"/>
          <w:bCs/>
          <w:sz w:val="28"/>
          <w:szCs w:val="28"/>
          <w:lang w:eastAsia="en-IN"/>
        </w:rPr>
        <w:t xml:space="preserve"> reference to </w:t>
      </w:r>
      <w:r w:rsidR="008F6550" w:rsidRPr="009B6A98">
        <w:rPr>
          <w:rFonts w:asciiTheme="minorHAnsi" w:eastAsia="Times New Roman" w:hAnsiTheme="minorHAnsi" w:cstheme="minorHAnsi"/>
          <w:bCs/>
          <w:sz w:val="28"/>
          <w:szCs w:val="28"/>
          <w:lang w:eastAsia="en-IN"/>
        </w:rPr>
        <w:t xml:space="preserve">Dharani </w:t>
      </w:r>
      <w:r w:rsidRPr="009B6A98">
        <w:rPr>
          <w:rFonts w:asciiTheme="minorHAnsi" w:eastAsia="Times New Roman" w:hAnsiTheme="minorHAnsi" w:cstheme="minorHAnsi"/>
          <w:bCs/>
          <w:sz w:val="28"/>
          <w:szCs w:val="28"/>
          <w:lang w:eastAsia="en-IN"/>
        </w:rPr>
        <w:t>portal.  He requested SLBC to communicate the e</w:t>
      </w:r>
      <w:r w:rsidR="008F6550" w:rsidRPr="009B6A98">
        <w:rPr>
          <w:rFonts w:asciiTheme="minorHAnsi" w:eastAsia="Times New Roman" w:hAnsiTheme="minorHAnsi" w:cstheme="minorHAnsi"/>
          <w:bCs/>
          <w:sz w:val="28"/>
          <w:szCs w:val="28"/>
          <w:lang w:eastAsia="en-IN"/>
        </w:rPr>
        <w:t xml:space="preserve">xact issues </w:t>
      </w:r>
      <w:r w:rsidRPr="009B6A98">
        <w:rPr>
          <w:rFonts w:asciiTheme="minorHAnsi" w:eastAsia="Times New Roman" w:hAnsiTheme="minorHAnsi" w:cstheme="minorHAnsi"/>
          <w:bCs/>
          <w:sz w:val="28"/>
          <w:szCs w:val="28"/>
          <w:lang w:eastAsia="en-IN"/>
        </w:rPr>
        <w:t>viz., technical or other types of issues for</w:t>
      </w:r>
      <w:r w:rsidR="00713EBC">
        <w:rPr>
          <w:rFonts w:asciiTheme="minorHAnsi" w:eastAsia="Times New Roman" w:hAnsiTheme="minorHAnsi" w:cstheme="minorHAnsi"/>
          <w:bCs/>
          <w:sz w:val="28"/>
          <w:szCs w:val="28"/>
          <w:lang w:eastAsia="en-IN"/>
        </w:rPr>
        <w:t xml:space="preserve"> quick</w:t>
      </w:r>
      <w:r w:rsidRPr="009B6A98">
        <w:rPr>
          <w:rFonts w:asciiTheme="minorHAnsi" w:eastAsia="Times New Roman" w:hAnsiTheme="minorHAnsi" w:cstheme="minorHAnsi"/>
          <w:bCs/>
          <w:sz w:val="28"/>
          <w:szCs w:val="28"/>
          <w:lang w:eastAsia="en-IN"/>
        </w:rPr>
        <w:t xml:space="preserve"> resolution.</w:t>
      </w:r>
    </w:p>
    <w:p w14:paraId="3201AAF5" w14:textId="77777777" w:rsidR="0017276D" w:rsidRPr="009B6A98" w:rsidRDefault="00F346E6" w:rsidP="00F346E6">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Banks to </w:t>
      </w:r>
      <w:r w:rsidR="0017276D" w:rsidRPr="009B6A98">
        <w:rPr>
          <w:rFonts w:asciiTheme="minorHAnsi" w:eastAsia="Times New Roman" w:hAnsiTheme="minorHAnsi" w:cstheme="minorHAnsi"/>
          <w:bCs/>
          <w:sz w:val="28"/>
          <w:szCs w:val="28"/>
          <w:lang w:eastAsia="en-IN"/>
        </w:rPr>
        <w:t xml:space="preserve">ensure </w:t>
      </w:r>
      <w:r w:rsidRPr="009B6A98">
        <w:rPr>
          <w:rFonts w:asciiTheme="minorHAnsi" w:eastAsia="Times New Roman" w:hAnsiTheme="minorHAnsi" w:cstheme="minorHAnsi"/>
          <w:bCs/>
          <w:sz w:val="28"/>
          <w:szCs w:val="28"/>
          <w:lang w:eastAsia="en-IN"/>
        </w:rPr>
        <w:t>open</w:t>
      </w:r>
      <w:r w:rsidR="0017276D" w:rsidRPr="009B6A98">
        <w:rPr>
          <w:rFonts w:asciiTheme="minorHAnsi" w:eastAsia="Times New Roman" w:hAnsiTheme="minorHAnsi" w:cstheme="minorHAnsi"/>
          <w:bCs/>
          <w:sz w:val="28"/>
          <w:szCs w:val="28"/>
          <w:lang w:eastAsia="en-IN"/>
        </w:rPr>
        <w:t xml:space="preserve">ing of </w:t>
      </w:r>
      <w:r w:rsidRPr="009B6A98">
        <w:rPr>
          <w:rFonts w:asciiTheme="minorHAnsi" w:eastAsia="Times New Roman" w:hAnsiTheme="minorHAnsi" w:cstheme="minorHAnsi"/>
          <w:bCs/>
          <w:sz w:val="28"/>
          <w:szCs w:val="28"/>
          <w:lang w:eastAsia="en-IN"/>
        </w:rPr>
        <w:t xml:space="preserve">AECs in 10% of their bank branches </w:t>
      </w:r>
      <w:r w:rsidR="0017276D" w:rsidRPr="009B6A98">
        <w:rPr>
          <w:rFonts w:asciiTheme="minorHAnsi" w:eastAsia="Times New Roman" w:hAnsiTheme="minorHAnsi" w:cstheme="minorHAnsi"/>
          <w:bCs/>
          <w:sz w:val="28"/>
          <w:szCs w:val="28"/>
          <w:lang w:eastAsia="en-IN"/>
        </w:rPr>
        <w:t>to the extend the service</w:t>
      </w:r>
      <w:r w:rsidR="00713EBC">
        <w:rPr>
          <w:rFonts w:asciiTheme="minorHAnsi" w:eastAsia="Times New Roman" w:hAnsiTheme="minorHAnsi" w:cstheme="minorHAnsi"/>
          <w:bCs/>
          <w:sz w:val="28"/>
          <w:szCs w:val="28"/>
          <w:lang w:eastAsia="en-IN"/>
        </w:rPr>
        <w:t>s</w:t>
      </w:r>
      <w:r w:rsidR="0017276D" w:rsidRPr="009B6A98">
        <w:rPr>
          <w:rFonts w:asciiTheme="minorHAnsi" w:eastAsia="Times New Roman" w:hAnsiTheme="minorHAnsi" w:cstheme="minorHAnsi"/>
          <w:bCs/>
          <w:sz w:val="28"/>
          <w:szCs w:val="28"/>
          <w:lang w:eastAsia="en-IN"/>
        </w:rPr>
        <w:t xml:space="preserve"> as per the UIDAI </w:t>
      </w:r>
      <w:r w:rsidR="00713EBC">
        <w:rPr>
          <w:rFonts w:asciiTheme="minorHAnsi" w:eastAsia="Times New Roman" w:hAnsiTheme="minorHAnsi" w:cstheme="minorHAnsi"/>
          <w:bCs/>
          <w:sz w:val="28"/>
          <w:szCs w:val="28"/>
          <w:lang w:eastAsia="en-IN"/>
        </w:rPr>
        <w:t xml:space="preserve">guidelines </w:t>
      </w:r>
      <w:r w:rsidR="0017276D" w:rsidRPr="009B6A98">
        <w:rPr>
          <w:rFonts w:asciiTheme="minorHAnsi" w:eastAsia="Times New Roman" w:hAnsiTheme="minorHAnsi" w:cstheme="minorHAnsi"/>
          <w:bCs/>
          <w:sz w:val="28"/>
          <w:szCs w:val="28"/>
          <w:lang w:eastAsia="en-IN"/>
        </w:rPr>
        <w:t>and also</w:t>
      </w:r>
      <w:r w:rsidR="00713EBC">
        <w:rPr>
          <w:rFonts w:asciiTheme="minorHAnsi" w:eastAsia="Times New Roman" w:hAnsiTheme="minorHAnsi" w:cstheme="minorHAnsi"/>
          <w:bCs/>
          <w:sz w:val="28"/>
          <w:szCs w:val="28"/>
          <w:lang w:eastAsia="en-IN"/>
        </w:rPr>
        <w:t xml:space="preserve"> requested Bank </w:t>
      </w:r>
      <w:r w:rsidR="0017276D" w:rsidRPr="009B6A98">
        <w:rPr>
          <w:rFonts w:asciiTheme="minorHAnsi" w:eastAsia="Times New Roman" w:hAnsiTheme="minorHAnsi" w:cstheme="minorHAnsi"/>
          <w:bCs/>
          <w:sz w:val="28"/>
          <w:szCs w:val="28"/>
          <w:lang w:eastAsia="en-IN"/>
        </w:rPr>
        <w:t>to open</w:t>
      </w:r>
      <w:r w:rsidR="00713EBC">
        <w:rPr>
          <w:rFonts w:asciiTheme="minorHAnsi" w:eastAsia="Times New Roman" w:hAnsiTheme="minorHAnsi" w:cstheme="minorHAnsi"/>
          <w:bCs/>
          <w:sz w:val="28"/>
          <w:szCs w:val="28"/>
          <w:lang w:eastAsia="en-IN"/>
        </w:rPr>
        <w:t xml:space="preserve"> AECs</w:t>
      </w:r>
      <w:r w:rsidR="0017276D" w:rsidRPr="009B6A98">
        <w:rPr>
          <w:rFonts w:asciiTheme="minorHAnsi" w:eastAsia="Times New Roman" w:hAnsiTheme="minorHAnsi" w:cstheme="minorHAnsi"/>
          <w:bCs/>
          <w:sz w:val="28"/>
          <w:szCs w:val="28"/>
          <w:lang w:eastAsia="en-IN"/>
        </w:rPr>
        <w:t xml:space="preserve"> in all uncovered </w:t>
      </w:r>
      <w:proofErr w:type="spellStart"/>
      <w:r w:rsidR="0017276D" w:rsidRPr="009B6A98">
        <w:rPr>
          <w:rFonts w:asciiTheme="minorHAnsi" w:eastAsia="Times New Roman" w:hAnsiTheme="minorHAnsi" w:cstheme="minorHAnsi"/>
          <w:bCs/>
          <w:sz w:val="28"/>
          <w:szCs w:val="28"/>
          <w:lang w:eastAsia="en-IN"/>
        </w:rPr>
        <w:t>mandals</w:t>
      </w:r>
      <w:proofErr w:type="spellEnd"/>
      <w:r w:rsidR="0017276D" w:rsidRPr="009B6A98">
        <w:rPr>
          <w:rFonts w:asciiTheme="minorHAnsi" w:eastAsia="Times New Roman" w:hAnsiTheme="minorHAnsi" w:cstheme="minorHAnsi"/>
          <w:bCs/>
          <w:sz w:val="28"/>
          <w:szCs w:val="28"/>
          <w:lang w:eastAsia="en-IN"/>
        </w:rPr>
        <w:t>.</w:t>
      </w:r>
    </w:p>
    <w:p w14:paraId="050844AF" w14:textId="77777777" w:rsidR="0017276D" w:rsidRPr="009B6A98" w:rsidRDefault="0017276D"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APGVB to ensure deployment of the services of BC point at </w:t>
      </w:r>
      <w:proofErr w:type="spellStart"/>
      <w:r w:rsidRPr="009B6A98">
        <w:rPr>
          <w:rFonts w:asciiTheme="minorHAnsi" w:eastAsia="Times New Roman" w:hAnsiTheme="minorHAnsi" w:cstheme="minorHAnsi"/>
          <w:bCs/>
          <w:sz w:val="28"/>
          <w:szCs w:val="28"/>
          <w:lang w:eastAsia="en-IN"/>
        </w:rPr>
        <w:t>SamathMothe</w:t>
      </w:r>
      <w:r w:rsidR="00A9509E">
        <w:rPr>
          <w:rFonts w:asciiTheme="minorHAnsi" w:eastAsia="Times New Roman" w:hAnsiTheme="minorHAnsi" w:cstheme="minorHAnsi"/>
          <w:bCs/>
          <w:sz w:val="28"/>
          <w:szCs w:val="28"/>
          <w:lang w:eastAsia="en-IN"/>
        </w:rPr>
        <w:t>Gram</w:t>
      </w:r>
      <w:proofErr w:type="spellEnd"/>
      <w:r w:rsidR="00A9509E">
        <w:rPr>
          <w:rFonts w:asciiTheme="minorHAnsi" w:eastAsia="Times New Roman" w:hAnsiTheme="minorHAnsi" w:cstheme="minorHAnsi"/>
          <w:bCs/>
          <w:sz w:val="28"/>
          <w:szCs w:val="28"/>
          <w:lang w:eastAsia="en-IN"/>
        </w:rPr>
        <w:t xml:space="preserve"> Panchayat</w:t>
      </w:r>
      <w:r w:rsidRPr="009B6A98">
        <w:rPr>
          <w:rFonts w:asciiTheme="minorHAnsi" w:eastAsia="Times New Roman" w:hAnsiTheme="minorHAnsi" w:cstheme="minorHAnsi"/>
          <w:bCs/>
          <w:sz w:val="28"/>
          <w:szCs w:val="28"/>
          <w:lang w:eastAsia="en-IN"/>
        </w:rPr>
        <w:t xml:space="preserve">, </w:t>
      </w:r>
      <w:proofErr w:type="spellStart"/>
      <w:r w:rsidRPr="009B6A98">
        <w:rPr>
          <w:rFonts w:asciiTheme="minorHAnsi" w:eastAsia="Times New Roman" w:hAnsiTheme="minorHAnsi" w:cstheme="minorHAnsi"/>
          <w:bCs/>
          <w:sz w:val="28"/>
          <w:szCs w:val="28"/>
          <w:lang w:eastAsia="en-IN"/>
        </w:rPr>
        <w:t>BhadradriKothagudem</w:t>
      </w:r>
      <w:proofErr w:type="spellEnd"/>
      <w:r w:rsidRPr="009B6A98">
        <w:rPr>
          <w:rFonts w:asciiTheme="minorHAnsi" w:eastAsia="Times New Roman" w:hAnsiTheme="minorHAnsi" w:cstheme="minorHAnsi"/>
          <w:bCs/>
          <w:sz w:val="28"/>
          <w:szCs w:val="28"/>
          <w:lang w:eastAsia="en-IN"/>
        </w:rPr>
        <w:t xml:space="preserve"> district before 15</w:t>
      </w:r>
      <w:r w:rsidRPr="009B6A98">
        <w:rPr>
          <w:rFonts w:asciiTheme="minorHAnsi" w:eastAsia="Times New Roman" w:hAnsiTheme="minorHAnsi" w:cstheme="minorHAnsi"/>
          <w:bCs/>
          <w:sz w:val="28"/>
          <w:szCs w:val="28"/>
          <w:vertAlign w:val="superscript"/>
          <w:lang w:eastAsia="en-IN"/>
        </w:rPr>
        <w:t>th</w:t>
      </w:r>
      <w:r w:rsidRPr="009B6A98">
        <w:rPr>
          <w:rFonts w:asciiTheme="minorHAnsi" w:eastAsia="Times New Roman" w:hAnsiTheme="minorHAnsi" w:cstheme="minorHAnsi"/>
          <w:bCs/>
          <w:sz w:val="28"/>
          <w:szCs w:val="28"/>
          <w:lang w:eastAsia="en-IN"/>
        </w:rPr>
        <w:t xml:space="preserve"> October 2021</w:t>
      </w:r>
    </w:p>
    <w:p w14:paraId="293FB296" w14:textId="77777777" w:rsidR="0017276D" w:rsidRPr="009B6A98" w:rsidRDefault="0017276D" w:rsidP="001E7459">
      <w:pPr>
        <w:pStyle w:val="ListParagraph"/>
        <w:numPr>
          <w:ilvl w:val="0"/>
          <w:numId w:val="37"/>
        </w:numPr>
        <w:jc w:val="both"/>
        <w:rPr>
          <w:rFonts w:asciiTheme="minorHAnsi" w:eastAsia="Times New Roman" w:hAnsiTheme="minorHAnsi" w:cstheme="minorHAnsi"/>
          <w:bCs/>
          <w:sz w:val="28"/>
          <w:szCs w:val="28"/>
          <w:lang w:eastAsia="en-IN"/>
        </w:rPr>
      </w:pPr>
      <w:r w:rsidRPr="00C6220E">
        <w:rPr>
          <w:rFonts w:asciiTheme="minorHAnsi" w:eastAsia="Times New Roman" w:hAnsiTheme="minorHAnsi" w:cstheme="minorHAnsi"/>
          <w:bCs/>
          <w:sz w:val="28"/>
          <w:szCs w:val="28"/>
          <w:lang w:eastAsia="en-IN"/>
        </w:rPr>
        <w:t xml:space="preserve">One uncovered village </w:t>
      </w:r>
      <w:proofErr w:type="spellStart"/>
      <w:r w:rsidR="00C6220E" w:rsidRPr="00C6220E">
        <w:rPr>
          <w:rFonts w:asciiTheme="minorHAnsi" w:eastAsia="Times New Roman" w:hAnsiTheme="minorHAnsi" w:cstheme="minorHAnsi"/>
          <w:bCs/>
          <w:sz w:val="28"/>
          <w:szCs w:val="28"/>
          <w:lang w:eastAsia="en-IN"/>
        </w:rPr>
        <w:t>Kalpole</w:t>
      </w:r>
      <w:proofErr w:type="spellEnd"/>
      <w:r w:rsidR="00C6220E" w:rsidRPr="00C6220E">
        <w:rPr>
          <w:rFonts w:asciiTheme="minorHAnsi" w:eastAsia="Times New Roman" w:hAnsiTheme="minorHAnsi" w:cstheme="minorHAnsi"/>
          <w:bCs/>
          <w:sz w:val="28"/>
          <w:szCs w:val="28"/>
          <w:lang w:eastAsia="en-IN"/>
        </w:rPr>
        <w:t>, N</w:t>
      </w:r>
      <w:r w:rsidR="009B6A98" w:rsidRPr="00C6220E">
        <w:rPr>
          <w:rFonts w:asciiTheme="minorHAnsi" w:eastAsia="Times New Roman" w:hAnsiTheme="minorHAnsi" w:cstheme="minorHAnsi"/>
          <w:bCs/>
          <w:sz w:val="28"/>
          <w:szCs w:val="28"/>
          <w:lang w:eastAsia="en-IN"/>
        </w:rPr>
        <w:t xml:space="preserve">izamabad District </w:t>
      </w:r>
      <w:r w:rsidRPr="00C6220E">
        <w:rPr>
          <w:rFonts w:asciiTheme="minorHAnsi" w:eastAsia="Times New Roman" w:hAnsiTheme="minorHAnsi" w:cstheme="minorHAnsi"/>
          <w:bCs/>
          <w:sz w:val="28"/>
          <w:szCs w:val="28"/>
          <w:lang w:eastAsia="en-IN"/>
        </w:rPr>
        <w:t>advised</w:t>
      </w:r>
      <w:r w:rsidRPr="009B6A98">
        <w:rPr>
          <w:rFonts w:asciiTheme="minorHAnsi" w:eastAsia="Times New Roman" w:hAnsiTheme="minorHAnsi" w:cstheme="minorHAnsi"/>
          <w:bCs/>
          <w:sz w:val="28"/>
          <w:szCs w:val="28"/>
          <w:lang w:eastAsia="en-IN"/>
        </w:rPr>
        <w:t xml:space="preserve"> by</w:t>
      </w:r>
      <w:r w:rsidR="009B6A98" w:rsidRPr="009B6A98">
        <w:rPr>
          <w:rFonts w:asciiTheme="minorHAnsi" w:eastAsia="Times New Roman" w:hAnsiTheme="minorHAnsi" w:cstheme="minorHAnsi"/>
          <w:bCs/>
          <w:sz w:val="28"/>
          <w:szCs w:val="28"/>
          <w:lang w:eastAsia="en-IN"/>
        </w:rPr>
        <w:t xml:space="preserve"> DFS</w:t>
      </w:r>
      <w:r w:rsidR="00B33F2F">
        <w:rPr>
          <w:rFonts w:asciiTheme="minorHAnsi" w:eastAsia="Times New Roman" w:hAnsiTheme="minorHAnsi" w:cstheme="minorHAnsi"/>
          <w:bCs/>
          <w:sz w:val="28"/>
          <w:szCs w:val="28"/>
          <w:lang w:eastAsia="en-IN"/>
        </w:rPr>
        <w:t xml:space="preserve"> as per </w:t>
      </w:r>
      <w:proofErr w:type="spellStart"/>
      <w:r w:rsidR="00B33F2F">
        <w:rPr>
          <w:rFonts w:asciiTheme="minorHAnsi" w:eastAsia="Times New Roman" w:hAnsiTheme="minorHAnsi" w:cstheme="minorHAnsi"/>
          <w:bCs/>
          <w:sz w:val="28"/>
          <w:szCs w:val="28"/>
          <w:lang w:eastAsia="en-IN"/>
        </w:rPr>
        <w:t>Jan</w:t>
      </w:r>
      <w:r w:rsidR="00F91033">
        <w:rPr>
          <w:rFonts w:asciiTheme="minorHAnsi" w:eastAsia="Times New Roman" w:hAnsiTheme="minorHAnsi" w:cstheme="minorHAnsi"/>
          <w:bCs/>
          <w:sz w:val="28"/>
          <w:szCs w:val="28"/>
          <w:lang w:eastAsia="en-IN"/>
        </w:rPr>
        <w:t>d</w:t>
      </w:r>
      <w:r w:rsidR="00B33F2F">
        <w:rPr>
          <w:rFonts w:asciiTheme="minorHAnsi" w:eastAsia="Times New Roman" w:hAnsiTheme="minorHAnsi" w:cstheme="minorHAnsi"/>
          <w:bCs/>
          <w:sz w:val="28"/>
          <w:szCs w:val="28"/>
          <w:lang w:eastAsia="en-IN"/>
        </w:rPr>
        <w:t>hanDarshak</w:t>
      </w:r>
      <w:proofErr w:type="spellEnd"/>
      <w:r w:rsidR="00B33F2F">
        <w:rPr>
          <w:rFonts w:asciiTheme="minorHAnsi" w:eastAsia="Times New Roman" w:hAnsiTheme="minorHAnsi" w:cstheme="minorHAnsi"/>
          <w:bCs/>
          <w:sz w:val="28"/>
          <w:szCs w:val="28"/>
          <w:lang w:eastAsia="en-IN"/>
        </w:rPr>
        <w:t xml:space="preserve"> App, which is allocated to SBI </w:t>
      </w:r>
      <w:r w:rsidRPr="009B6A98">
        <w:rPr>
          <w:rFonts w:asciiTheme="minorHAnsi" w:eastAsia="Times New Roman" w:hAnsiTheme="minorHAnsi" w:cstheme="minorHAnsi"/>
          <w:bCs/>
          <w:sz w:val="28"/>
          <w:szCs w:val="28"/>
          <w:lang w:eastAsia="en-IN"/>
        </w:rPr>
        <w:t>to be covered by providing the services of a BC before 15</w:t>
      </w:r>
      <w:r w:rsidRPr="009B6A98">
        <w:rPr>
          <w:rFonts w:asciiTheme="minorHAnsi" w:eastAsia="Times New Roman" w:hAnsiTheme="minorHAnsi" w:cstheme="minorHAnsi"/>
          <w:bCs/>
          <w:sz w:val="28"/>
          <w:szCs w:val="28"/>
          <w:vertAlign w:val="superscript"/>
          <w:lang w:eastAsia="en-IN"/>
        </w:rPr>
        <w:t>th</w:t>
      </w:r>
      <w:r w:rsidRPr="009B6A98">
        <w:rPr>
          <w:rFonts w:asciiTheme="minorHAnsi" w:eastAsia="Times New Roman" w:hAnsiTheme="minorHAnsi" w:cstheme="minorHAnsi"/>
          <w:bCs/>
          <w:sz w:val="28"/>
          <w:szCs w:val="28"/>
          <w:lang w:eastAsia="en-IN"/>
        </w:rPr>
        <w:t xml:space="preserve"> October’2021 </w:t>
      </w:r>
    </w:p>
    <w:p w14:paraId="0BB2E323" w14:textId="77777777" w:rsidR="00101E45" w:rsidRPr="009B6A98" w:rsidRDefault="0017276D"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Reimbursement of </w:t>
      </w:r>
      <w:r w:rsidR="00101E45" w:rsidRPr="009B6A98">
        <w:rPr>
          <w:rFonts w:asciiTheme="minorHAnsi" w:eastAsia="Times New Roman" w:hAnsiTheme="minorHAnsi" w:cstheme="minorHAnsi"/>
          <w:bCs/>
          <w:sz w:val="28"/>
          <w:szCs w:val="28"/>
          <w:lang w:eastAsia="en-IN"/>
        </w:rPr>
        <w:t>R</w:t>
      </w:r>
      <w:r w:rsidRPr="009B6A98">
        <w:rPr>
          <w:rFonts w:asciiTheme="minorHAnsi" w:eastAsia="Times New Roman" w:hAnsiTheme="minorHAnsi" w:cstheme="minorHAnsi"/>
          <w:bCs/>
          <w:sz w:val="28"/>
          <w:szCs w:val="28"/>
          <w:lang w:eastAsia="en-IN"/>
        </w:rPr>
        <w:t>SETI</w:t>
      </w:r>
      <w:r w:rsidR="00101E45" w:rsidRPr="009B6A98">
        <w:rPr>
          <w:rFonts w:asciiTheme="minorHAnsi" w:eastAsia="Times New Roman" w:hAnsiTheme="minorHAnsi" w:cstheme="minorHAnsi"/>
          <w:bCs/>
          <w:sz w:val="28"/>
          <w:szCs w:val="28"/>
          <w:lang w:eastAsia="en-IN"/>
        </w:rPr>
        <w:t xml:space="preserve"> expenditure</w:t>
      </w:r>
      <w:r w:rsidRPr="009B6A98">
        <w:rPr>
          <w:rFonts w:asciiTheme="minorHAnsi" w:eastAsia="Times New Roman" w:hAnsiTheme="minorHAnsi" w:cstheme="minorHAnsi"/>
          <w:bCs/>
          <w:sz w:val="28"/>
          <w:szCs w:val="28"/>
          <w:lang w:eastAsia="en-IN"/>
        </w:rPr>
        <w:t xml:space="preserve"> to SBI and UBI will be taken </w:t>
      </w:r>
      <w:r w:rsidR="009B6A98">
        <w:rPr>
          <w:rFonts w:asciiTheme="minorHAnsi" w:eastAsia="Times New Roman" w:hAnsiTheme="minorHAnsi" w:cstheme="minorHAnsi"/>
          <w:bCs/>
          <w:sz w:val="28"/>
          <w:szCs w:val="28"/>
          <w:lang w:eastAsia="en-IN"/>
        </w:rPr>
        <w:t xml:space="preserve">up </w:t>
      </w:r>
      <w:r w:rsidRPr="009B6A98">
        <w:rPr>
          <w:rFonts w:asciiTheme="minorHAnsi" w:eastAsia="Times New Roman" w:hAnsiTheme="minorHAnsi" w:cstheme="minorHAnsi"/>
          <w:bCs/>
          <w:sz w:val="28"/>
          <w:szCs w:val="28"/>
          <w:lang w:eastAsia="en-IN"/>
        </w:rPr>
        <w:t>with concerned department and efforts will be made to resolve the issue at the earliest.</w:t>
      </w:r>
    </w:p>
    <w:p w14:paraId="68C0637E" w14:textId="77777777" w:rsidR="0017276D" w:rsidRPr="009B6A98" w:rsidRDefault="0017276D" w:rsidP="001E7459">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Controllers of Banks need to ensure that the crop loan renewals and sanction of fresh crop loans should not be slowed down due t</w:t>
      </w:r>
      <w:r w:rsidR="009B6A98">
        <w:rPr>
          <w:rFonts w:asciiTheme="minorHAnsi" w:eastAsia="Times New Roman" w:hAnsiTheme="minorHAnsi" w:cstheme="minorHAnsi"/>
          <w:bCs/>
          <w:sz w:val="28"/>
          <w:szCs w:val="28"/>
          <w:lang w:eastAsia="en-IN"/>
        </w:rPr>
        <w:t>o the login issues/problems in D</w:t>
      </w:r>
      <w:r w:rsidRPr="009B6A98">
        <w:rPr>
          <w:rFonts w:asciiTheme="minorHAnsi" w:eastAsia="Times New Roman" w:hAnsiTheme="minorHAnsi" w:cstheme="minorHAnsi"/>
          <w:bCs/>
          <w:sz w:val="28"/>
          <w:szCs w:val="28"/>
          <w:lang w:eastAsia="en-IN"/>
        </w:rPr>
        <w:t>harani portal.</w:t>
      </w:r>
    </w:p>
    <w:p w14:paraId="37B5D84D" w14:textId="77777777" w:rsidR="00101E45" w:rsidRPr="009B6A98" w:rsidRDefault="00101E45" w:rsidP="0017276D">
      <w:pPr>
        <w:pStyle w:val="ListParagraph"/>
        <w:numPr>
          <w:ilvl w:val="0"/>
          <w:numId w:val="37"/>
        </w:numPr>
        <w:jc w:val="both"/>
        <w:rPr>
          <w:rFonts w:asciiTheme="minorHAnsi" w:eastAsia="Times New Roman" w:hAnsiTheme="minorHAnsi" w:cstheme="minorHAnsi"/>
          <w:bCs/>
          <w:sz w:val="28"/>
          <w:szCs w:val="28"/>
          <w:lang w:eastAsia="en-IN"/>
        </w:rPr>
      </w:pPr>
      <w:r w:rsidRPr="009B6A98">
        <w:rPr>
          <w:rFonts w:asciiTheme="minorHAnsi" w:eastAsia="Times New Roman" w:hAnsiTheme="minorHAnsi" w:cstheme="minorHAnsi"/>
          <w:bCs/>
          <w:sz w:val="28"/>
          <w:szCs w:val="28"/>
          <w:lang w:eastAsia="en-IN"/>
        </w:rPr>
        <w:t xml:space="preserve">Appreciated SLBC in conducting </w:t>
      </w:r>
      <w:r w:rsidR="0017276D" w:rsidRPr="009B6A98">
        <w:rPr>
          <w:rFonts w:asciiTheme="minorHAnsi" w:eastAsia="Times New Roman" w:hAnsiTheme="minorHAnsi" w:cstheme="minorHAnsi"/>
          <w:bCs/>
          <w:sz w:val="28"/>
          <w:szCs w:val="28"/>
          <w:lang w:eastAsia="en-IN"/>
        </w:rPr>
        <w:t xml:space="preserve">the </w:t>
      </w:r>
      <w:r w:rsidRPr="009B6A98">
        <w:rPr>
          <w:rFonts w:asciiTheme="minorHAnsi" w:eastAsia="Times New Roman" w:hAnsiTheme="minorHAnsi" w:cstheme="minorHAnsi"/>
          <w:bCs/>
          <w:sz w:val="28"/>
          <w:szCs w:val="28"/>
          <w:lang w:eastAsia="en-IN"/>
        </w:rPr>
        <w:t>meeting at a short notice.</w:t>
      </w:r>
    </w:p>
    <w:p w14:paraId="5637E1A8" w14:textId="77777777" w:rsidR="00D1644D" w:rsidRPr="0014729C" w:rsidRDefault="00D1644D" w:rsidP="001E7459">
      <w:pPr>
        <w:pStyle w:val="ListParagraph"/>
        <w:jc w:val="both"/>
        <w:rPr>
          <w:rFonts w:asciiTheme="minorHAnsi" w:eastAsia="Times New Roman" w:hAnsiTheme="minorHAnsi" w:cstheme="minorHAnsi"/>
          <w:color w:val="FF0000"/>
          <w:sz w:val="28"/>
          <w:szCs w:val="28"/>
          <w:lang w:eastAsia="en-IN"/>
        </w:rPr>
      </w:pPr>
    </w:p>
    <w:p w14:paraId="38D8C226" w14:textId="77777777" w:rsidR="008F75E1" w:rsidRPr="008F75E1" w:rsidRDefault="0063722D" w:rsidP="0081257C">
      <w:pPr>
        <w:jc w:val="both"/>
        <w:rPr>
          <w:rFonts w:eastAsia="Times New Roman" w:cstheme="minorHAnsi"/>
          <w:sz w:val="28"/>
          <w:szCs w:val="28"/>
          <w:lang w:eastAsia="en-IN"/>
        </w:rPr>
      </w:pPr>
      <w:r w:rsidRPr="008F75E1">
        <w:rPr>
          <w:rFonts w:eastAsia="Times New Roman" w:cstheme="minorHAnsi"/>
          <w:b/>
          <w:sz w:val="28"/>
          <w:szCs w:val="28"/>
          <w:lang w:eastAsia="en-IN"/>
        </w:rPr>
        <w:t>Sri.  Krishan S</w:t>
      </w:r>
      <w:r w:rsidR="00F91033">
        <w:rPr>
          <w:rFonts w:eastAsia="Times New Roman" w:cstheme="minorHAnsi"/>
          <w:b/>
          <w:sz w:val="28"/>
          <w:szCs w:val="28"/>
          <w:lang w:eastAsia="en-IN"/>
        </w:rPr>
        <w:t>h</w:t>
      </w:r>
      <w:r w:rsidRPr="008F75E1">
        <w:rPr>
          <w:rFonts w:eastAsia="Times New Roman" w:cstheme="minorHAnsi"/>
          <w:b/>
          <w:sz w:val="28"/>
          <w:szCs w:val="28"/>
          <w:lang w:eastAsia="en-IN"/>
        </w:rPr>
        <w:t>arma, General Manager, SBI and Convenor, SLBC</w:t>
      </w:r>
      <w:r w:rsidR="0081257C" w:rsidRPr="008F75E1">
        <w:rPr>
          <w:rFonts w:eastAsia="Times New Roman" w:cstheme="minorHAnsi"/>
          <w:sz w:val="28"/>
          <w:szCs w:val="28"/>
          <w:lang w:eastAsia="en-IN"/>
        </w:rPr>
        <w:t>said that</w:t>
      </w:r>
      <w:r w:rsidR="008F75E1" w:rsidRPr="008F75E1">
        <w:rPr>
          <w:rFonts w:eastAsia="Times New Roman" w:cstheme="minorHAnsi"/>
          <w:sz w:val="28"/>
          <w:szCs w:val="28"/>
          <w:lang w:eastAsia="en-IN"/>
        </w:rPr>
        <w:t>:</w:t>
      </w:r>
    </w:p>
    <w:p w14:paraId="6E9CF6A8" w14:textId="77777777" w:rsidR="008F75E1" w:rsidRPr="008F75E1" w:rsidRDefault="0081257C" w:rsidP="008F75E1">
      <w:pPr>
        <w:pStyle w:val="ListParagraph"/>
        <w:numPr>
          <w:ilvl w:val="0"/>
          <w:numId w:val="42"/>
        </w:numPr>
        <w:jc w:val="both"/>
        <w:rPr>
          <w:rFonts w:asciiTheme="minorHAnsi" w:eastAsia="Times New Roman" w:hAnsiTheme="minorHAnsi" w:cstheme="minorHAnsi"/>
          <w:sz w:val="28"/>
          <w:szCs w:val="28"/>
          <w:lang w:eastAsia="en-IN"/>
        </w:rPr>
      </w:pPr>
      <w:r w:rsidRPr="008F75E1">
        <w:rPr>
          <w:rFonts w:asciiTheme="minorHAnsi" w:eastAsia="Times New Roman" w:hAnsiTheme="minorHAnsi" w:cstheme="minorHAnsi"/>
          <w:sz w:val="28"/>
          <w:szCs w:val="28"/>
          <w:lang w:eastAsia="en-IN"/>
        </w:rPr>
        <w:t>Banks are committed to achieve and surpass the benchmarks in lending to various sectors</w:t>
      </w:r>
      <w:r w:rsidR="008F75E1" w:rsidRPr="008F75E1">
        <w:rPr>
          <w:rFonts w:asciiTheme="minorHAnsi" w:eastAsia="Times New Roman" w:hAnsiTheme="minorHAnsi" w:cstheme="minorHAnsi"/>
          <w:sz w:val="28"/>
          <w:szCs w:val="28"/>
          <w:lang w:eastAsia="en-IN"/>
        </w:rPr>
        <w:t xml:space="preserve"> and the targets given to banks under various govt. </w:t>
      </w:r>
      <w:proofErr w:type="spellStart"/>
      <w:r w:rsidR="008F75E1" w:rsidRPr="008F75E1">
        <w:rPr>
          <w:rFonts w:asciiTheme="minorHAnsi" w:eastAsia="Times New Roman" w:hAnsiTheme="minorHAnsi" w:cstheme="minorHAnsi"/>
          <w:sz w:val="28"/>
          <w:szCs w:val="28"/>
          <w:lang w:eastAsia="en-IN"/>
        </w:rPr>
        <w:t>programmes</w:t>
      </w:r>
      <w:proofErr w:type="spellEnd"/>
      <w:r w:rsidRPr="008F75E1">
        <w:rPr>
          <w:rFonts w:asciiTheme="minorHAnsi" w:eastAsia="Times New Roman" w:hAnsiTheme="minorHAnsi" w:cstheme="minorHAnsi"/>
          <w:sz w:val="28"/>
          <w:szCs w:val="28"/>
          <w:lang w:eastAsia="en-IN"/>
        </w:rPr>
        <w:t xml:space="preserve">. </w:t>
      </w:r>
    </w:p>
    <w:p w14:paraId="16AF767B" w14:textId="77777777" w:rsidR="008F75E1" w:rsidRPr="008F75E1" w:rsidRDefault="0081257C" w:rsidP="008F75E1">
      <w:pPr>
        <w:pStyle w:val="ListParagraph"/>
        <w:numPr>
          <w:ilvl w:val="0"/>
          <w:numId w:val="42"/>
        </w:numPr>
        <w:jc w:val="both"/>
        <w:rPr>
          <w:rFonts w:asciiTheme="minorHAnsi" w:eastAsia="Times New Roman" w:hAnsiTheme="minorHAnsi" w:cstheme="minorHAnsi"/>
          <w:sz w:val="28"/>
          <w:szCs w:val="28"/>
          <w:lang w:eastAsia="en-IN"/>
        </w:rPr>
      </w:pPr>
      <w:r w:rsidRPr="008F75E1">
        <w:rPr>
          <w:rFonts w:asciiTheme="minorHAnsi" w:eastAsia="Times New Roman" w:hAnsiTheme="minorHAnsi" w:cstheme="minorHAnsi"/>
          <w:sz w:val="28"/>
          <w:szCs w:val="28"/>
          <w:lang w:eastAsia="en-IN"/>
        </w:rPr>
        <w:t xml:space="preserve">In response to the concern of the Special Secretary, Finance Department, Govt of Telangana on </w:t>
      </w:r>
      <w:r w:rsidR="008F75E1" w:rsidRPr="008F75E1">
        <w:rPr>
          <w:rFonts w:asciiTheme="minorHAnsi" w:eastAsia="Times New Roman" w:hAnsiTheme="minorHAnsi" w:cstheme="minorHAnsi"/>
          <w:sz w:val="28"/>
          <w:szCs w:val="28"/>
          <w:lang w:eastAsia="en-IN"/>
        </w:rPr>
        <w:t xml:space="preserve">promotion of oil palm cultivation in the State of Telangana, he assured that Banks will extend necessary financial support to farmers </w:t>
      </w:r>
      <w:r w:rsidR="00713EBC">
        <w:rPr>
          <w:rFonts w:asciiTheme="minorHAnsi" w:eastAsia="Times New Roman" w:hAnsiTheme="minorHAnsi" w:cstheme="minorHAnsi"/>
          <w:sz w:val="28"/>
          <w:szCs w:val="28"/>
          <w:lang w:eastAsia="en-IN"/>
        </w:rPr>
        <w:t>for</w:t>
      </w:r>
      <w:r w:rsidR="008F75E1" w:rsidRPr="008F75E1">
        <w:rPr>
          <w:rFonts w:asciiTheme="minorHAnsi" w:eastAsia="Times New Roman" w:hAnsiTheme="minorHAnsi" w:cstheme="minorHAnsi"/>
          <w:sz w:val="28"/>
          <w:szCs w:val="28"/>
          <w:lang w:eastAsia="en-IN"/>
        </w:rPr>
        <w:t xml:space="preserve"> oil palm cultivation and to entrepreneurs for setting up of oil palm extraction and processing units.</w:t>
      </w:r>
    </w:p>
    <w:p w14:paraId="64611271" w14:textId="77777777" w:rsidR="008F75E1" w:rsidRPr="008F75E1" w:rsidRDefault="008F75E1" w:rsidP="008F75E1">
      <w:pPr>
        <w:pStyle w:val="ListParagraph"/>
        <w:numPr>
          <w:ilvl w:val="0"/>
          <w:numId w:val="42"/>
        </w:numPr>
        <w:jc w:val="both"/>
        <w:rPr>
          <w:rFonts w:asciiTheme="minorHAnsi" w:eastAsia="Times New Roman" w:hAnsiTheme="minorHAnsi" w:cstheme="minorHAnsi"/>
          <w:sz w:val="28"/>
          <w:szCs w:val="28"/>
          <w:lang w:eastAsia="en-IN"/>
        </w:rPr>
      </w:pPr>
      <w:r w:rsidRPr="008F75E1">
        <w:rPr>
          <w:rFonts w:asciiTheme="minorHAnsi" w:eastAsia="Times New Roman" w:hAnsiTheme="minorHAnsi" w:cstheme="minorHAnsi"/>
          <w:sz w:val="28"/>
          <w:szCs w:val="28"/>
          <w:lang w:eastAsia="en-IN"/>
        </w:rPr>
        <w:t xml:space="preserve">On opening of AECs as per the target by banks i.e., 10% of bank branches, </w:t>
      </w:r>
      <w:r w:rsidRPr="008F75E1">
        <w:rPr>
          <w:rFonts w:asciiTheme="minorHAnsi" w:eastAsia="Times New Roman" w:hAnsiTheme="minorHAnsi" w:cstheme="minorHAnsi"/>
          <w:sz w:val="28"/>
          <w:szCs w:val="28"/>
          <w:lang w:eastAsia="en-IN"/>
        </w:rPr>
        <w:lastRenderedPageBreak/>
        <w:t xml:space="preserve">he said that it will be ensured to meet their targets by opening the AECs in uncovered </w:t>
      </w:r>
      <w:proofErr w:type="spellStart"/>
      <w:r w:rsidRPr="008F75E1">
        <w:rPr>
          <w:rFonts w:asciiTheme="minorHAnsi" w:eastAsia="Times New Roman" w:hAnsiTheme="minorHAnsi" w:cstheme="minorHAnsi"/>
          <w:sz w:val="28"/>
          <w:szCs w:val="28"/>
          <w:lang w:eastAsia="en-IN"/>
        </w:rPr>
        <w:t>mandals</w:t>
      </w:r>
      <w:proofErr w:type="spellEnd"/>
      <w:r w:rsidRPr="008F75E1">
        <w:rPr>
          <w:rFonts w:asciiTheme="minorHAnsi" w:eastAsia="Times New Roman" w:hAnsiTheme="minorHAnsi" w:cstheme="minorHAnsi"/>
          <w:sz w:val="28"/>
          <w:szCs w:val="28"/>
          <w:lang w:eastAsia="en-IN"/>
        </w:rPr>
        <w:t>.</w:t>
      </w:r>
    </w:p>
    <w:p w14:paraId="7B0D5702" w14:textId="77777777" w:rsidR="008F75E1" w:rsidRPr="008F75E1" w:rsidRDefault="008F75E1" w:rsidP="008F75E1">
      <w:pPr>
        <w:jc w:val="both"/>
        <w:rPr>
          <w:rFonts w:eastAsia="Times New Roman" w:cstheme="minorHAnsi"/>
          <w:sz w:val="28"/>
          <w:szCs w:val="28"/>
          <w:lang w:eastAsia="en-IN"/>
        </w:rPr>
      </w:pPr>
    </w:p>
    <w:p w14:paraId="49CFDF63" w14:textId="77777777" w:rsidR="0081257C" w:rsidRPr="008F75E1" w:rsidRDefault="0081257C" w:rsidP="008F75E1">
      <w:pPr>
        <w:jc w:val="both"/>
        <w:rPr>
          <w:rFonts w:eastAsia="Times New Roman" w:cstheme="minorHAnsi"/>
          <w:sz w:val="28"/>
          <w:szCs w:val="28"/>
          <w:lang w:eastAsia="en-IN"/>
        </w:rPr>
      </w:pPr>
      <w:r w:rsidRPr="008F75E1">
        <w:rPr>
          <w:rFonts w:eastAsia="Times New Roman" w:cstheme="minorHAnsi"/>
          <w:sz w:val="28"/>
          <w:szCs w:val="28"/>
          <w:lang w:eastAsia="en-IN"/>
        </w:rPr>
        <w:t>The meeting is concluded with Vote of Thanks by Sri Krishan S</w:t>
      </w:r>
      <w:r w:rsidR="00FF1CE3">
        <w:rPr>
          <w:rFonts w:eastAsia="Times New Roman" w:cstheme="minorHAnsi"/>
          <w:sz w:val="28"/>
          <w:szCs w:val="28"/>
          <w:lang w:eastAsia="en-IN"/>
        </w:rPr>
        <w:t>h</w:t>
      </w:r>
      <w:r w:rsidRPr="008F75E1">
        <w:rPr>
          <w:rFonts w:eastAsia="Times New Roman" w:cstheme="minorHAnsi"/>
          <w:sz w:val="28"/>
          <w:szCs w:val="28"/>
          <w:lang w:eastAsia="en-IN"/>
        </w:rPr>
        <w:t>arma, General Manager, SBI and Convenor, SLBC.</w:t>
      </w:r>
    </w:p>
    <w:p w14:paraId="46B9B5F3" w14:textId="77777777" w:rsidR="008F75E1" w:rsidRDefault="008F75E1" w:rsidP="001E7459">
      <w:pPr>
        <w:spacing w:after="0" w:line="240" w:lineRule="auto"/>
        <w:jc w:val="both"/>
        <w:rPr>
          <w:rFonts w:eastAsia="Times New Roman" w:cstheme="minorHAnsi"/>
          <w:sz w:val="28"/>
          <w:szCs w:val="28"/>
          <w:lang w:eastAsia="en-IN"/>
        </w:rPr>
      </w:pPr>
    </w:p>
    <w:p w14:paraId="5D861513" w14:textId="77777777" w:rsidR="0073320E" w:rsidRDefault="0073320E" w:rsidP="001E7459">
      <w:pPr>
        <w:spacing w:after="0" w:line="240" w:lineRule="auto"/>
        <w:jc w:val="both"/>
        <w:rPr>
          <w:rFonts w:eastAsia="Times New Roman" w:cstheme="minorHAnsi"/>
          <w:sz w:val="28"/>
          <w:szCs w:val="28"/>
          <w:lang w:eastAsia="en-IN"/>
        </w:rPr>
      </w:pPr>
    </w:p>
    <w:p w14:paraId="7BE36605" w14:textId="77777777" w:rsidR="00515EBD" w:rsidRPr="00A14E08" w:rsidRDefault="00515EBD" w:rsidP="001E7459">
      <w:pPr>
        <w:spacing w:after="0" w:line="240" w:lineRule="auto"/>
        <w:jc w:val="both"/>
        <w:rPr>
          <w:rFonts w:eastAsia="Times New Roman" w:cstheme="minorHAnsi"/>
          <w:sz w:val="28"/>
          <w:szCs w:val="28"/>
          <w:lang w:eastAsia="en-IN"/>
        </w:rPr>
      </w:pPr>
      <w:r w:rsidRPr="00A14E08">
        <w:rPr>
          <w:rFonts w:eastAsia="Times New Roman" w:cstheme="minorHAnsi"/>
          <w:sz w:val="28"/>
          <w:szCs w:val="28"/>
          <w:lang w:eastAsia="en-IN"/>
        </w:rPr>
        <w:t>(KRISHAN SHARMA)</w:t>
      </w:r>
    </w:p>
    <w:p w14:paraId="5DCDD223" w14:textId="77777777" w:rsidR="00FF1CE3" w:rsidRDefault="00515EBD" w:rsidP="001E7459">
      <w:pPr>
        <w:spacing w:after="0" w:line="240" w:lineRule="auto"/>
        <w:jc w:val="both"/>
        <w:rPr>
          <w:rFonts w:eastAsia="Times New Roman" w:cstheme="minorHAnsi"/>
          <w:sz w:val="28"/>
          <w:szCs w:val="28"/>
          <w:lang w:eastAsia="en-IN"/>
        </w:rPr>
      </w:pPr>
      <w:r w:rsidRPr="00A14E08">
        <w:rPr>
          <w:rFonts w:eastAsia="Times New Roman" w:cstheme="minorHAnsi"/>
          <w:sz w:val="28"/>
          <w:szCs w:val="28"/>
          <w:lang w:eastAsia="en-IN"/>
        </w:rPr>
        <w:t>G</w:t>
      </w:r>
      <w:r w:rsidR="00FF1CE3">
        <w:rPr>
          <w:rFonts w:eastAsia="Times New Roman" w:cstheme="minorHAnsi"/>
          <w:sz w:val="28"/>
          <w:szCs w:val="28"/>
          <w:lang w:eastAsia="en-IN"/>
        </w:rPr>
        <w:t xml:space="preserve">eneral Manager </w:t>
      </w:r>
      <w:r w:rsidRPr="00A14E08">
        <w:rPr>
          <w:rFonts w:eastAsia="Times New Roman" w:cstheme="minorHAnsi"/>
          <w:sz w:val="28"/>
          <w:szCs w:val="28"/>
          <w:lang w:eastAsia="en-IN"/>
        </w:rPr>
        <w:t>&amp;</w:t>
      </w:r>
      <w:r w:rsidR="00FF1CE3">
        <w:rPr>
          <w:rFonts w:eastAsia="Times New Roman" w:cstheme="minorHAnsi"/>
          <w:sz w:val="28"/>
          <w:szCs w:val="28"/>
          <w:lang w:eastAsia="en-IN"/>
        </w:rPr>
        <w:t>Convenor-SLBC</w:t>
      </w:r>
    </w:p>
    <w:p w14:paraId="3C038087" w14:textId="77777777" w:rsidR="00515EBD" w:rsidRDefault="00515EBD" w:rsidP="001E7459">
      <w:pPr>
        <w:jc w:val="both"/>
        <w:rPr>
          <w:rFonts w:cstheme="minorHAnsi"/>
          <w:color w:val="FF0000"/>
          <w:sz w:val="28"/>
          <w:szCs w:val="28"/>
        </w:rPr>
      </w:pPr>
    </w:p>
    <w:p w14:paraId="6D667F86" w14:textId="77777777" w:rsidR="008757CF" w:rsidRDefault="008757CF" w:rsidP="001E7459">
      <w:pPr>
        <w:jc w:val="both"/>
        <w:rPr>
          <w:rFonts w:cstheme="minorHAnsi"/>
          <w:color w:val="FF0000"/>
          <w:sz w:val="28"/>
          <w:szCs w:val="28"/>
        </w:rPr>
      </w:pPr>
    </w:p>
    <w:p w14:paraId="103738A2" w14:textId="77777777" w:rsidR="008757CF" w:rsidRDefault="008757CF" w:rsidP="001E7459">
      <w:pPr>
        <w:jc w:val="both"/>
        <w:rPr>
          <w:rFonts w:cstheme="minorHAnsi"/>
          <w:color w:val="FF0000"/>
          <w:sz w:val="28"/>
          <w:szCs w:val="28"/>
        </w:rPr>
      </w:pPr>
    </w:p>
    <w:p w14:paraId="3184698E" w14:textId="77777777" w:rsidR="008757CF" w:rsidRDefault="008757CF" w:rsidP="001E7459">
      <w:pPr>
        <w:jc w:val="both"/>
        <w:rPr>
          <w:rFonts w:cstheme="minorHAnsi"/>
          <w:color w:val="FF0000"/>
          <w:sz w:val="28"/>
          <w:szCs w:val="28"/>
        </w:rPr>
      </w:pPr>
    </w:p>
    <w:p w14:paraId="3FD24A19" w14:textId="77777777" w:rsidR="008757CF" w:rsidRDefault="008757CF" w:rsidP="001E7459">
      <w:pPr>
        <w:jc w:val="both"/>
        <w:rPr>
          <w:rFonts w:cstheme="minorHAnsi"/>
          <w:color w:val="FF0000"/>
          <w:sz w:val="28"/>
          <w:szCs w:val="28"/>
        </w:rPr>
      </w:pPr>
    </w:p>
    <w:p w14:paraId="01716EF0" w14:textId="77777777" w:rsidR="008757CF" w:rsidRDefault="008757CF" w:rsidP="001E7459">
      <w:pPr>
        <w:jc w:val="both"/>
        <w:rPr>
          <w:rFonts w:cstheme="minorHAnsi"/>
          <w:color w:val="FF0000"/>
          <w:sz w:val="28"/>
          <w:szCs w:val="28"/>
        </w:rPr>
      </w:pPr>
    </w:p>
    <w:p w14:paraId="77B99618" w14:textId="77777777" w:rsidR="008757CF" w:rsidRDefault="008757CF" w:rsidP="001E7459">
      <w:pPr>
        <w:jc w:val="both"/>
        <w:rPr>
          <w:rFonts w:cstheme="minorHAnsi"/>
          <w:color w:val="FF0000"/>
          <w:sz w:val="28"/>
          <w:szCs w:val="28"/>
        </w:rPr>
      </w:pPr>
    </w:p>
    <w:p w14:paraId="25C01DAB" w14:textId="77777777" w:rsidR="008757CF" w:rsidRDefault="008757CF" w:rsidP="001E7459">
      <w:pPr>
        <w:jc w:val="both"/>
        <w:rPr>
          <w:rFonts w:cstheme="minorHAnsi"/>
          <w:color w:val="FF0000"/>
          <w:sz w:val="28"/>
          <w:szCs w:val="28"/>
        </w:rPr>
      </w:pPr>
    </w:p>
    <w:p w14:paraId="563EED61" w14:textId="77777777" w:rsidR="008757CF" w:rsidRDefault="008757CF" w:rsidP="001E7459">
      <w:pPr>
        <w:jc w:val="both"/>
        <w:rPr>
          <w:rFonts w:cstheme="minorHAnsi"/>
          <w:color w:val="FF0000"/>
          <w:sz w:val="28"/>
          <w:szCs w:val="28"/>
        </w:rPr>
      </w:pPr>
    </w:p>
    <w:p w14:paraId="47258E49" w14:textId="77777777" w:rsidR="008757CF" w:rsidRDefault="008757CF" w:rsidP="001E7459">
      <w:pPr>
        <w:jc w:val="both"/>
        <w:rPr>
          <w:rFonts w:cstheme="minorHAnsi"/>
          <w:color w:val="FF0000"/>
          <w:sz w:val="28"/>
          <w:szCs w:val="28"/>
        </w:rPr>
      </w:pPr>
    </w:p>
    <w:p w14:paraId="06D05D84" w14:textId="77777777" w:rsidR="008757CF" w:rsidRDefault="008757CF" w:rsidP="001E7459">
      <w:pPr>
        <w:jc w:val="both"/>
        <w:rPr>
          <w:rFonts w:cstheme="minorHAnsi"/>
          <w:color w:val="FF0000"/>
          <w:sz w:val="28"/>
          <w:szCs w:val="28"/>
        </w:rPr>
      </w:pPr>
    </w:p>
    <w:p w14:paraId="02A04003" w14:textId="77777777" w:rsidR="00910CF6" w:rsidRDefault="00910CF6" w:rsidP="001E7459">
      <w:pPr>
        <w:jc w:val="both"/>
        <w:rPr>
          <w:rFonts w:cstheme="minorHAnsi"/>
          <w:color w:val="FF0000"/>
          <w:sz w:val="28"/>
          <w:szCs w:val="28"/>
        </w:rPr>
      </w:pPr>
    </w:p>
    <w:p w14:paraId="58C46943" w14:textId="77777777" w:rsidR="00910CF6" w:rsidRDefault="00910CF6" w:rsidP="001E7459">
      <w:pPr>
        <w:jc w:val="both"/>
        <w:rPr>
          <w:rFonts w:cstheme="minorHAnsi"/>
          <w:color w:val="FF0000"/>
          <w:sz w:val="28"/>
          <w:szCs w:val="28"/>
        </w:rPr>
      </w:pPr>
    </w:p>
    <w:p w14:paraId="020715B3" w14:textId="77777777" w:rsidR="00910CF6" w:rsidRDefault="00910CF6" w:rsidP="001E7459">
      <w:pPr>
        <w:jc w:val="both"/>
        <w:rPr>
          <w:rFonts w:cstheme="minorHAnsi"/>
          <w:color w:val="FF0000"/>
          <w:sz w:val="28"/>
          <w:szCs w:val="28"/>
        </w:rPr>
      </w:pPr>
    </w:p>
    <w:p w14:paraId="64D81CC9" w14:textId="77777777" w:rsidR="008757CF" w:rsidRDefault="008757CF" w:rsidP="001E7459">
      <w:pPr>
        <w:jc w:val="both"/>
        <w:rPr>
          <w:rFonts w:cstheme="minorHAnsi"/>
          <w:color w:val="FF0000"/>
          <w:sz w:val="28"/>
          <w:szCs w:val="28"/>
        </w:rPr>
      </w:pPr>
    </w:p>
    <w:p w14:paraId="51D54408" w14:textId="77777777" w:rsidR="008757CF" w:rsidRDefault="008757CF" w:rsidP="001E7459">
      <w:pPr>
        <w:jc w:val="both"/>
        <w:rPr>
          <w:rFonts w:cstheme="minorHAnsi"/>
          <w:color w:val="FF0000"/>
          <w:sz w:val="28"/>
          <w:szCs w:val="28"/>
        </w:rPr>
      </w:pPr>
    </w:p>
    <w:p w14:paraId="7D9FBECB" w14:textId="77777777" w:rsidR="00041D7B" w:rsidRPr="005659BA" w:rsidRDefault="00041D7B" w:rsidP="001E7459">
      <w:pPr>
        <w:jc w:val="both"/>
        <w:rPr>
          <w:rFonts w:cstheme="minorHAnsi"/>
          <w:b/>
          <w:sz w:val="28"/>
          <w:szCs w:val="28"/>
        </w:rPr>
      </w:pPr>
      <w:r w:rsidRPr="005659BA">
        <w:rPr>
          <w:rFonts w:cstheme="minorHAnsi"/>
          <w:b/>
          <w:sz w:val="28"/>
          <w:szCs w:val="28"/>
        </w:rPr>
        <w:lastRenderedPageBreak/>
        <w:t xml:space="preserve">Action points emerged in </w:t>
      </w:r>
      <w:r w:rsidR="000F1023" w:rsidRPr="005659BA">
        <w:rPr>
          <w:rFonts w:cstheme="minorHAnsi"/>
          <w:b/>
          <w:sz w:val="28"/>
          <w:szCs w:val="28"/>
        </w:rPr>
        <w:t>30</w:t>
      </w:r>
      <w:r w:rsidRPr="005659BA">
        <w:rPr>
          <w:rFonts w:cstheme="minorHAnsi"/>
          <w:b/>
          <w:sz w:val="28"/>
          <w:szCs w:val="28"/>
          <w:vertAlign w:val="superscript"/>
        </w:rPr>
        <w:t>h</w:t>
      </w:r>
      <w:r w:rsidRPr="005659BA">
        <w:rPr>
          <w:rFonts w:cstheme="minorHAnsi"/>
          <w:b/>
          <w:sz w:val="28"/>
          <w:szCs w:val="28"/>
        </w:rPr>
        <w:t xml:space="preserve"> SLBC Quarterly meeting:</w:t>
      </w:r>
    </w:p>
    <w:p w14:paraId="7467746B" w14:textId="77777777" w:rsidR="00041D7B" w:rsidRPr="005659BA" w:rsidRDefault="00041D7B" w:rsidP="001E7459">
      <w:pPr>
        <w:pStyle w:val="ListParagraph"/>
        <w:jc w:val="both"/>
        <w:rPr>
          <w:rFonts w:asciiTheme="minorHAnsi" w:hAnsiTheme="minorHAnsi" w:cstheme="minorHAnsi"/>
          <w:b/>
          <w:sz w:val="28"/>
          <w:szCs w:val="28"/>
        </w:rPr>
      </w:pPr>
    </w:p>
    <w:p w14:paraId="3FEA24AF" w14:textId="77777777" w:rsidR="00041D7B" w:rsidRPr="005659BA" w:rsidRDefault="00041D7B" w:rsidP="001E7459">
      <w:pPr>
        <w:pStyle w:val="ListParagraph"/>
        <w:numPr>
          <w:ilvl w:val="0"/>
          <w:numId w:val="11"/>
        </w:numPr>
        <w:jc w:val="both"/>
        <w:rPr>
          <w:rFonts w:asciiTheme="minorHAnsi" w:hAnsiTheme="minorHAnsi" w:cstheme="minorHAnsi"/>
          <w:b/>
          <w:sz w:val="28"/>
          <w:szCs w:val="28"/>
        </w:rPr>
      </w:pPr>
      <w:r w:rsidRPr="005659BA">
        <w:rPr>
          <w:rFonts w:asciiTheme="minorHAnsi" w:hAnsiTheme="minorHAnsi" w:cstheme="minorHAnsi"/>
          <w:sz w:val="28"/>
          <w:szCs w:val="28"/>
        </w:rPr>
        <w:t xml:space="preserve">Inactive BCs for  more than one month needs to be reviewed at regular intervals and suitable steps to be initiated for activation/replacing with </w:t>
      </w:r>
      <w:r w:rsidR="00FD0C83" w:rsidRPr="005659BA">
        <w:rPr>
          <w:rFonts w:asciiTheme="minorHAnsi" w:hAnsiTheme="minorHAnsi" w:cstheme="minorHAnsi"/>
          <w:sz w:val="28"/>
          <w:szCs w:val="28"/>
        </w:rPr>
        <w:t xml:space="preserve">new </w:t>
      </w:r>
      <w:r w:rsidRPr="005659BA">
        <w:rPr>
          <w:rFonts w:asciiTheme="minorHAnsi" w:hAnsiTheme="minorHAnsi" w:cstheme="minorHAnsi"/>
          <w:sz w:val="28"/>
          <w:szCs w:val="28"/>
        </w:rPr>
        <w:t>BCs to extend un-interrupted banking services</w:t>
      </w:r>
    </w:p>
    <w:p w14:paraId="148E1223" w14:textId="77777777" w:rsidR="00041D7B" w:rsidRPr="00B8275A" w:rsidRDefault="00041D7B" w:rsidP="00B8275A">
      <w:pPr>
        <w:pStyle w:val="ListParagraph"/>
        <w:jc w:val="right"/>
        <w:rPr>
          <w:rFonts w:asciiTheme="minorHAnsi" w:hAnsiTheme="minorHAnsi" w:cstheme="minorHAnsi"/>
          <w:b/>
          <w:color w:val="FF0000"/>
          <w:sz w:val="28"/>
          <w:szCs w:val="28"/>
        </w:rPr>
      </w:pPr>
      <w:r w:rsidRPr="005659BA">
        <w:rPr>
          <w:rFonts w:asciiTheme="minorHAnsi" w:hAnsiTheme="minorHAnsi" w:cstheme="minorHAnsi"/>
          <w:b/>
          <w:sz w:val="28"/>
          <w:szCs w:val="28"/>
        </w:rPr>
        <w:t xml:space="preserve">                                                                                                   (Action:  All Banks</w:t>
      </w:r>
      <w:r w:rsidRPr="00B8275A">
        <w:rPr>
          <w:rFonts w:asciiTheme="minorHAnsi" w:hAnsiTheme="minorHAnsi" w:cstheme="minorHAnsi"/>
          <w:b/>
          <w:color w:val="FF0000"/>
          <w:sz w:val="28"/>
          <w:szCs w:val="28"/>
        </w:rPr>
        <w:t xml:space="preserve">)  </w:t>
      </w:r>
    </w:p>
    <w:p w14:paraId="295A83E9" w14:textId="77777777" w:rsidR="00041D7B" w:rsidRPr="00B8275A" w:rsidRDefault="00041D7B" w:rsidP="001E7459">
      <w:pPr>
        <w:pStyle w:val="NoSpacing"/>
        <w:spacing w:line="276" w:lineRule="auto"/>
        <w:ind w:left="720"/>
        <w:jc w:val="both"/>
        <w:rPr>
          <w:rFonts w:asciiTheme="minorHAnsi" w:hAnsiTheme="minorHAnsi" w:cstheme="minorHAnsi"/>
          <w:b/>
          <w:color w:val="FF0000"/>
          <w:sz w:val="28"/>
          <w:szCs w:val="28"/>
        </w:rPr>
      </w:pPr>
    </w:p>
    <w:p w14:paraId="10834828" w14:textId="77777777" w:rsidR="00041D7B" w:rsidRPr="00B8275A" w:rsidRDefault="00041D7B" w:rsidP="001E7459">
      <w:pPr>
        <w:pStyle w:val="NoSpacing"/>
        <w:spacing w:line="276" w:lineRule="auto"/>
        <w:ind w:left="720"/>
        <w:jc w:val="both"/>
        <w:rPr>
          <w:rFonts w:asciiTheme="minorHAnsi" w:hAnsiTheme="minorHAnsi" w:cstheme="minorHAnsi"/>
          <w:b/>
          <w:color w:val="FF0000"/>
          <w:sz w:val="28"/>
          <w:szCs w:val="28"/>
        </w:rPr>
      </w:pPr>
    </w:p>
    <w:p w14:paraId="1773D716" w14:textId="77777777" w:rsidR="00041D7B" w:rsidRPr="005659BA" w:rsidRDefault="00041D7B" w:rsidP="001E7459">
      <w:pPr>
        <w:pStyle w:val="NoSpacing"/>
        <w:numPr>
          <w:ilvl w:val="0"/>
          <w:numId w:val="11"/>
        </w:numPr>
        <w:spacing w:line="276" w:lineRule="auto"/>
        <w:jc w:val="both"/>
        <w:rPr>
          <w:rFonts w:asciiTheme="minorHAnsi" w:hAnsiTheme="minorHAnsi" w:cstheme="minorHAnsi"/>
          <w:b/>
          <w:sz w:val="28"/>
          <w:szCs w:val="28"/>
        </w:rPr>
      </w:pPr>
      <w:r w:rsidRPr="005659BA">
        <w:rPr>
          <w:rFonts w:asciiTheme="minorHAnsi" w:hAnsiTheme="minorHAnsi" w:cstheme="minorHAnsi"/>
          <w:sz w:val="28"/>
          <w:szCs w:val="28"/>
        </w:rPr>
        <w:t>Reimbursement of VLR/ PVamounting to Rs.</w:t>
      </w:r>
      <w:r w:rsidR="00FD0C83" w:rsidRPr="005659BA">
        <w:rPr>
          <w:rFonts w:asciiTheme="minorHAnsi" w:hAnsiTheme="minorHAnsi" w:cstheme="minorHAnsi"/>
          <w:sz w:val="28"/>
          <w:szCs w:val="28"/>
        </w:rPr>
        <w:t>725.18</w:t>
      </w:r>
      <w:r w:rsidRPr="005659BA">
        <w:rPr>
          <w:rFonts w:asciiTheme="minorHAnsi" w:hAnsiTheme="minorHAnsi" w:cstheme="minorHAnsi"/>
          <w:sz w:val="28"/>
          <w:szCs w:val="28"/>
        </w:rPr>
        <w:t xml:space="preserve"> crores by Govt of Telangana  due to the Banks from 2014</w:t>
      </w:r>
      <w:r w:rsidR="00191336" w:rsidRPr="005659BA">
        <w:rPr>
          <w:rFonts w:asciiTheme="minorHAnsi" w:hAnsiTheme="minorHAnsi" w:cstheme="minorHAnsi"/>
          <w:sz w:val="28"/>
          <w:szCs w:val="28"/>
        </w:rPr>
        <w:t xml:space="preserve"> to 2018</w:t>
      </w:r>
    </w:p>
    <w:p w14:paraId="520F3571" w14:textId="77777777" w:rsidR="00041D7B" w:rsidRPr="005659BA" w:rsidRDefault="00041D7B" w:rsidP="001E7459">
      <w:pPr>
        <w:pStyle w:val="NoSpacing"/>
        <w:spacing w:line="276" w:lineRule="auto"/>
        <w:ind w:left="720"/>
        <w:jc w:val="both"/>
        <w:rPr>
          <w:rFonts w:asciiTheme="minorHAnsi" w:hAnsiTheme="minorHAnsi" w:cstheme="minorHAnsi"/>
          <w:b/>
          <w:sz w:val="28"/>
          <w:szCs w:val="28"/>
        </w:rPr>
      </w:pPr>
      <w:r w:rsidRPr="005659BA">
        <w:rPr>
          <w:rFonts w:asciiTheme="minorHAnsi" w:hAnsiTheme="minorHAnsi" w:cstheme="minorHAnsi"/>
          <w:b/>
          <w:sz w:val="28"/>
          <w:szCs w:val="28"/>
        </w:rPr>
        <w:t xml:space="preserve">                                                      (Action : Agriculture &amp; Finance Depts, GoT)</w:t>
      </w:r>
    </w:p>
    <w:p w14:paraId="2C8210B6" w14:textId="77777777" w:rsidR="00041D7B" w:rsidRPr="00B8275A" w:rsidRDefault="00041D7B" w:rsidP="001E7459">
      <w:pPr>
        <w:pStyle w:val="NoSpacing"/>
        <w:spacing w:line="276" w:lineRule="auto"/>
        <w:jc w:val="both"/>
        <w:rPr>
          <w:rFonts w:asciiTheme="minorHAnsi" w:hAnsiTheme="minorHAnsi" w:cstheme="minorHAnsi"/>
          <w:b/>
          <w:color w:val="FF0000"/>
          <w:sz w:val="28"/>
          <w:szCs w:val="28"/>
        </w:rPr>
      </w:pPr>
    </w:p>
    <w:p w14:paraId="14C7D5BC" w14:textId="77777777" w:rsidR="00041D7B" w:rsidRPr="005659BA" w:rsidRDefault="00041D7B" w:rsidP="001E7459">
      <w:pPr>
        <w:pStyle w:val="NoSpacing"/>
        <w:numPr>
          <w:ilvl w:val="0"/>
          <w:numId w:val="11"/>
        </w:numPr>
        <w:spacing w:line="276" w:lineRule="auto"/>
        <w:jc w:val="both"/>
        <w:rPr>
          <w:rFonts w:asciiTheme="minorHAnsi" w:eastAsia="Times New Roman" w:hAnsiTheme="minorHAnsi" w:cstheme="minorHAnsi"/>
          <w:b/>
          <w:bCs/>
          <w:sz w:val="28"/>
          <w:szCs w:val="28"/>
        </w:rPr>
      </w:pPr>
      <w:r w:rsidRPr="005659BA">
        <w:rPr>
          <w:rFonts w:asciiTheme="minorHAnsi" w:hAnsiTheme="minorHAnsi" w:cstheme="minorHAnsi"/>
          <w:sz w:val="28"/>
          <w:szCs w:val="28"/>
        </w:rPr>
        <w:t xml:space="preserve">Reimbursement of RSETI expenditure of Rs. </w:t>
      </w:r>
      <w:r w:rsidR="00FD0C83" w:rsidRPr="005659BA">
        <w:rPr>
          <w:rFonts w:asciiTheme="minorHAnsi" w:hAnsiTheme="minorHAnsi" w:cstheme="minorHAnsi"/>
          <w:sz w:val="28"/>
          <w:szCs w:val="28"/>
        </w:rPr>
        <w:t>17.62</w:t>
      </w:r>
      <w:r w:rsidRPr="005659BA">
        <w:rPr>
          <w:rFonts w:asciiTheme="minorHAnsi" w:hAnsiTheme="minorHAnsi" w:cstheme="minorHAnsi"/>
          <w:sz w:val="28"/>
          <w:szCs w:val="28"/>
        </w:rPr>
        <w:t xml:space="preserve"> Crore due to the Banks from  Government of India through SERP Department</w:t>
      </w:r>
    </w:p>
    <w:p w14:paraId="515F48F0" w14:textId="77777777" w:rsidR="00041D7B" w:rsidRPr="005659BA" w:rsidRDefault="00041D7B" w:rsidP="001E7459">
      <w:pPr>
        <w:pStyle w:val="NoSpacing"/>
        <w:spacing w:line="276" w:lineRule="auto"/>
        <w:ind w:left="720"/>
        <w:jc w:val="both"/>
        <w:rPr>
          <w:rFonts w:asciiTheme="minorHAnsi" w:hAnsiTheme="minorHAnsi" w:cstheme="minorHAnsi"/>
          <w:sz w:val="28"/>
          <w:szCs w:val="28"/>
        </w:rPr>
      </w:pPr>
      <w:r w:rsidRPr="005659BA">
        <w:rPr>
          <w:rFonts w:asciiTheme="minorHAnsi" w:hAnsiTheme="minorHAnsi" w:cstheme="minorHAnsi"/>
          <w:b/>
          <w:sz w:val="28"/>
          <w:szCs w:val="28"/>
        </w:rPr>
        <w:t>(Action: SERP &amp; GoT, GoI)</w:t>
      </w:r>
    </w:p>
    <w:p w14:paraId="4F7E0F81" w14:textId="77777777" w:rsidR="00041D7B" w:rsidRPr="005659BA" w:rsidRDefault="00041D7B" w:rsidP="001E7459">
      <w:pPr>
        <w:pStyle w:val="ListParagraph"/>
        <w:jc w:val="both"/>
        <w:rPr>
          <w:rFonts w:asciiTheme="minorHAnsi" w:eastAsia="Times New Roman" w:hAnsiTheme="minorHAnsi" w:cstheme="minorHAnsi"/>
          <w:sz w:val="28"/>
          <w:szCs w:val="28"/>
          <w:lang w:eastAsia="en-IN"/>
        </w:rPr>
      </w:pPr>
    </w:p>
    <w:p w14:paraId="3225AC6B" w14:textId="77777777" w:rsidR="00041D7B" w:rsidRPr="00B8275A" w:rsidRDefault="00041D7B" w:rsidP="001E7459">
      <w:pPr>
        <w:pStyle w:val="ListParagraph"/>
        <w:jc w:val="both"/>
        <w:rPr>
          <w:rFonts w:asciiTheme="minorHAnsi" w:eastAsia="Times New Roman" w:hAnsiTheme="minorHAnsi" w:cstheme="minorHAnsi"/>
          <w:color w:val="FF0000"/>
          <w:sz w:val="28"/>
          <w:szCs w:val="28"/>
          <w:lang w:eastAsia="en-IN"/>
        </w:rPr>
      </w:pPr>
    </w:p>
    <w:p w14:paraId="6A545591" w14:textId="77777777" w:rsidR="00041D7B" w:rsidRPr="002F325E" w:rsidRDefault="008F75E1" w:rsidP="001E7459">
      <w:pPr>
        <w:pStyle w:val="ListParagraph"/>
        <w:numPr>
          <w:ilvl w:val="0"/>
          <w:numId w:val="11"/>
        </w:numPr>
        <w:jc w:val="both"/>
        <w:rPr>
          <w:rFonts w:asciiTheme="minorHAnsi" w:hAnsiTheme="minorHAnsi" w:cstheme="minorHAnsi"/>
          <w:b/>
          <w:sz w:val="28"/>
          <w:szCs w:val="28"/>
        </w:rPr>
      </w:pPr>
      <w:r w:rsidRPr="002F325E">
        <w:rPr>
          <w:rFonts w:asciiTheme="minorHAnsi" w:eastAsia="Times New Roman" w:hAnsiTheme="minorHAnsi" w:cstheme="minorHAnsi"/>
          <w:bCs/>
          <w:sz w:val="28"/>
          <w:szCs w:val="28"/>
          <w:lang w:eastAsia="en-IN"/>
        </w:rPr>
        <w:t>Refund of unspent subsidy portion in respect of ungrounded units to the BC corporation by Banks  before 31</w:t>
      </w:r>
      <w:r w:rsidRPr="002F325E">
        <w:rPr>
          <w:rFonts w:asciiTheme="minorHAnsi" w:eastAsia="Times New Roman" w:hAnsiTheme="minorHAnsi" w:cstheme="minorHAnsi"/>
          <w:bCs/>
          <w:sz w:val="28"/>
          <w:szCs w:val="28"/>
          <w:vertAlign w:val="superscript"/>
          <w:lang w:eastAsia="en-IN"/>
        </w:rPr>
        <w:t>st</w:t>
      </w:r>
      <w:r w:rsidRPr="002F325E">
        <w:rPr>
          <w:rFonts w:asciiTheme="minorHAnsi" w:eastAsia="Times New Roman" w:hAnsiTheme="minorHAnsi" w:cstheme="minorHAnsi"/>
          <w:bCs/>
          <w:sz w:val="28"/>
          <w:szCs w:val="28"/>
          <w:lang w:eastAsia="en-IN"/>
        </w:rPr>
        <w:t xml:space="preserve"> October’2021</w:t>
      </w:r>
    </w:p>
    <w:p w14:paraId="40638D91" w14:textId="77777777" w:rsidR="00041D7B" w:rsidRPr="002F325E" w:rsidRDefault="00041D7B" w:rsidP="00B8275A">
      <w:pPr>
        <w:pStyle w:val="ListParagraph"/>
        <w:ind w:left="6480"/>
        <w:jc w:val="right"/>
        <w:rPr>
          <w:rFonts w:asciiTheme="minorHAnsi" w:hAnsiTheme="minorHAnsi" w:cstheme="minorHAnsi"/>
          <w:b/>
          <w:sz w:val="28"/>
          <w:szCs w:val="28"/>
        </w:rPr>
      </w:pPr>
      <w:r w:rsidRPr="002F325E">
        <w:rPr>
          <w:rFonts w:asciiTheme="minorHAnsi" w:hAnsiTheme="minorHAnsi" w:cstheme="minorHAnsi"/>
          <w:b/>
          <w:sz w:val="28"/>
          <w:szCs w:val="28"/>
        </w:rPr>
        <w:t xml:space="preserve"> (Action:  all Banks)</w:t>
      </w:r>
    </w:p>
    <w:p w14:paraId="463AD11C" w14:textId="77777777" w:rsidR="00041D7B" w:rsidRPr="002F325E" w:rsidRDefault="00041D7B" w:rsidP="001E7459">
      <w:pPr>
        <w:pStyle w:val="ListParagraph"/>
        <w:ind w:left="6480"/>
        <w:jc w:val="both"/>
        <w:rPr>
          <w:rFonts w:asciiTheme="minorHAnsi" w:hAnsiTheme="minorHAnsi" w:cstheme="minorHAnsi"/>
          <w:b/>
          <w:sz w:val="28"/>
          <w:szCs w:val="28"/>
        </w:rPr>
      </w:pPr>
    </w:p>
    <w:p w14:paraId="59750C6B" w14:textId="77777777" w:rsidR="009C72DD" w:rsidRPr="00B8275A" w:rsidRDefault="009C72DD" w:rsidP="001E7459">
      <w:pPr>
        <w:pStyle w:val="ListParagraph"/>
        <w:ind w:left="6480"/>
        <w:jc w:val="both"/>
        <w:rPr>
          <w:rFonts w:asciiTheme="minorHAnsi" w:hAnsiTheme="minorHAnsi" w:cstheme="minorHAnsi"/>
          <w:b/>
          <w:color w:val="FF0000"/>
          <w:sz w:val="28"/>
          <w:szCs w:val="28"/>
        </w:rPr>
      </w:pPr>
    </w:p>
    <w:p w14:paraId="7A6A3843" w14:textId="77777777" w:rsidR="00041D7B" w:rsidRPr="00910CF6" w:rsidRDefault="00041D7B" w:rsidP="001E7459">
      <w:pPr>
        <w:pStyle w:val="ListParagraph"/>
        <w:numPr>
          <w:ilvl w:val="0"/>
          <w:numId w:val="11"/>
        </w:numPr>
        <w:jc w:val="both"/>
        <w:rPr>
          <w:rFonts w:asciiTheme="minorHAnsi" w:hAnsiTheme="minorHAnsi" w:cstheme="minorHAnsi"/>
          <w:sz w:val="28"/>
          <w:szCs w:val="28"/>
        </w:rPr>
      </w:pPr>
      <w:r w:rsidRPr="00910CF6">
        <w:rPr>
          <w:rFonts w:asciiTheme="minorHAnsi" w:hAnsiTheme="minorHAnsi" w:cstheme="minorHAnsi"/>
          <w:sz w:val="28"/>
          <w:szCs w:val="28"/>
        </w:rPr>
        <w:t xml:space="preserve">Controllers of Banks to pass on suitable instructions to branches to cover all eligible PMJDY account holders with insurance </w:t>
      </w:r>
      <w:r w:rsidR="00191336" w:rsidRPr="00910CF6">
        <w:rPr>
          <w:rFonts w:asciiTheme="minorHAnsi" w:hAnsiTheme="minorHAnsi" w:cstheme="minorHAnsi"/>
          <w:sz w:val="28"/>
          <w:szCs w:val="28"/>
        </w:rPr>
        <w:t xml:space="preserve">&amp; Pension </w:t>
      </w:r>
      <w:r w:rsidRPr="00910CF6">
        <w:rPr>
          <w:rFonts w:asciiTheme="minorHAnsi" w:hAnsiTheme="minorHAnsi" w:cstheme="minorHAnsi"/>
          <w:sz w:val="28"/>
          <w:szCs w:val="28"/>
        </w:rPr>
        <w:t xml:space="preserve">schemes viz., PMSBY, PMJJBY </w:t>
      </w:r>
      <w:r w:rsidR="00191336" w:rsidRPr="00910CF6">
        <w:rPr>
          <w:rFonts w:asciiTheme="minorHAnsi" w:hAnsiTheme="minorHAnsi" w:cstheme="minorHAnsi"/>
          <w:sz w:val="28"/>
          <w:szCs w:val="28"/>
        </w:rPr>
        <w:t xml:space="preserve"> and  APY</w:t>
      </w:r>
      <w:r w:rsidRPr="00910CF6">
        <w:rPr>
          <w:rFonts w:asciiTheme="minorHAnsi" w:hAnsiTheme="minorHAnsi" w:cstheme="minorHAnsi"/>
          <w:sz w:val="28"/>
          <w:szCs w:val="28"/>
        </w:rPr>
        <w:t>duly leveraging the marketing channe</w:t>
      </w:r>
      <w:r w:rsidR="005920AB" w:rsidRPr="00910CF6">
        <w:rPr>
          <w:rFonts w:asciiTheme="minorHAnsi" w:hAnsiTheme="minorHAnsi" w:cstheme="minorHAnsi"/>
          <w:sz w:val="28"/>
          <w:szCs w:val="28"/>
        </w:rPr>
        <w:t>ls like Business Correspondents</w:t>
      </w:r>
      <w:r w:rsidR="008F75E1" w:rsidRPr="00910CF6">
        <w:rPr>
          <w:rFonts w:asciiTheme="minorHAnsi" w:hAnsiTheme="minorHAnsi" w:cstheme="minorHAnsi"/>
          <w:sz w:val="28"/>
          <w:szCs w:val="28"/>
        </w:rPr>
        <w:t xml:space="preserve"> under a yearlong campaign”</w:t>
      </w:r>
      <w:r w:rsidR="00910CF6" w:rsidRPr="00910CF6">
        <w:rPr>
          <w:rFonts w:asciiTheme="minorHAnsi" w:hAnsiTheme="minorHAnsi" w:cstheme="minorHAnsi"/>
          <w:b/>
          <w:bCs/>
          <w:sz w:val="28"/>
          <w:szCs w:val="28"/>
        </w:rPr>
        <w:t>Saturation Drive for Jan Suraksha Schemes’</w:t>
      </w:r>
      <w:r w:rsidR="008F75E1" w:rsidRPr="00910CF6">
        <w:rPr>
          <w:rFonts w:asciiTheme="minorHAnsi" w:hAnsiTheme="minorHAnsi" w:cstheme="minorHAnsi"/>
          <w:sz w:val="28"/>
          <w:szCs w:val="28"/>
        </w:rPr>
        <w:t xml:space="preserve">  for 100% saturation.</w:t>
      </w:r>
      <w:r w:rsidR="005920AB" w:rsidRPr="00910CF6">
        <w:rPr>
          <w:rFonts w:asciiTheme="minorHAnsi" w:hAnsiTheme="minorHAnsi" w:cstheme="minorHAnsi"/>
          <w:sz w:val="28"/>
          <w:szCs w:val="28"/>
        </w:rPr>
        <w:t>.</w:t>
      </w:r>
    </w:p>
    <w:p w14:paraId="57FD68E9" w14:textId="77777777" w:rsidR="00041D7B" w:rsidRPr="00910CF6" w:rsidRDefault="00041D7B" w:rsidP="00B8275A">
      <w:pPr>
        <w:pStyle w:val="ListParagraph"/>
        <w:ind w:left="6480"/>
        <w:jc w:val="right"/>
        <w:rPr>
          <w:rFonts w:asciiTheme="minorHAnsi" w:hAnsiTheme="minorHAnsi" w:cstheme="minorHAnsi"/>
          <w:b/>
          <w:sz w:val="28"/>
          <w:szCs w:val="28"/>
        </w:rPr>
      </w:pPr>
      <w:r w:rsidRPr="00910CF6">
        <w:rPr>
          <w:rFonts w:asciiTheme="minorHAnsi" w:hAnsiTheme="minorHAnsi" w:cstheme="minorHAnsi"/>
          <w:b/>
          <w:sz w:val="28"/>
          <w:szCs w:val="28"/>
        </w:rPr>
        <w:t>(Action:  all Banks)</w:t>
      </w:r>
    </w:p>
    <w:p w14:paraId="2FAE952D" w14:textId="77777777" w:rsidR="00041D7B" w:rsidRPr="00B8275A" w:rsidRDefault="00041D7B" w:rsidP="001E7459">
      <w:pPr>
        <w:pStyle w:val="ListParagraph"/>
        <w:ind w:left="6480"/>
        <w:jc w:val="both"/>
        <w:rPr>
          <w:rFonts w:asciiTheme="minorHAnsi" w:hAnsiTheme="minorHAnsi" w:cstheme="minorHAnsi"/>
          <w:b/>
          <w:color w:val="FF0000"/>
          <w:sz w:val="28"/>
          <w:szCs w:val="28"/>
        </w:rPr>
      </w:pPr>
    </w:p>
    <w:p w14:paraId="579DB3B7" w14:textId="77777777" w:rsidR="00041D7B" w:rsidRPr="000620D5" w:rsidRDefault="00041D7B" w:rsidP="001E7459">
      <w:pPr>
        <w:pStyle w:val="ListParagraph"/>
        <w:numPr>
          <w:ilvl w:val="0"/>
          <w:numId w:val="11"/>
        </w:numPr>
        <w:jc w:val="both"/>
        <w:rPr>
          <w:rFonts w:asciiTheme="minorHAnsi" w:hAnsiTheme="minorHAnsi" w:cstheme="minorHAnsi"/>
          <w:b/>
          <w:color w:val="000000" w:themeColor="text1"/>
          <w:sz w:val="28"/>
          <w:szCs w:val="28"/>
        </w:rPr>
      </w:pPr>
      <w:r w:rsidRPr="000620D5">
        <w:rPr>
          <w:rFonts w:asciiTheme="minorHAnsi" w:hAnsiTheme="minorHAnsi" w:cstheme="minorHAnsi"/>
          <w:color w:val="000000" w:themeColor="text1"/>
          <w:sz w:val="28"/>
          <w:szCs w:val="28"/>
        </w:rPr>
        <w:t>Controllers of Banks</w:t>
      </w:r>
      <w:r w:rsidR="000620D5" w:rsidRPr="000620D5">
        <w:rPr>
          <w:rFonts w:asciiTheme="minorHAnsi" w:hAnsiTheme="minorHAnsi" w:cstheme="minorHAnsi"/>
          <w:color w:val="000000" w:themeColor="text1"/>
          <w:sz w:val="28"/>
          <w:szCs w:val="28"/>
        </w:rPr>
        <w:t xml:space="preserve">, LDMs, District Administration </w:t>
      </w:r>
      <w:proofErr w:type="spellStart"/>
      <w:r w:rsidR="000620D5" w:rsidRPr="000620D5">
        <w:rPr>
          <w:rFonts w:asciiTheme="minorHAnsi" w:hAnsiTheme="minorHAnsi" w:cstheme="minorHAnsi"/>
          <w:color w:val="000000" w:themeColor="text1"/>
          <w:sz w:val="28"/>
          <w:szCs w:val="28"/>
        </w:rPr>
        <w:t>of</w:t>
      </w:r>
      <w:r w:rsidR="008F75E1" w:rsidRPr="000620D5">
        <w:rPr>
          <w:rFonts w:asciiTheme="minorHAnsi" w:hAnsiTheme="minorHAnsi" w:cstheme="minorHAnsi"/>
          <w:color w:val="000000" w:themeColor="text1"/>
          <w:sz w:val="28"/>
          <w:szCs w:val="28"/>
        </w:rPr>
        <w:t>Jangaon</w:t>
      </w:r>
      <w:proofErr w:type="spellEnd"/>
      <w:r w:rsidR="008F75E1" w:rsidRPr="000620D5">
        <w:rPr>
          <w:rFonts w:asciiTheme="minorHAnsi" w:hAnsiTheme="minorHAnsi" w:cstheme="minorHAnsi"/>
          <w:color w:val="000000" w:themeColor="text1"/>
          <w:sz w:val="28"/>
          <w:szCs w:val="28"/>
        </w:rPr>
        <w:t xml:space="preserve"> and </w:t>
      </w:r>
      <w:proofErr w:type="spellStart"/>
      <w:r w:rsidR="008F75E1" w:rsidRPr="000620D5">
        <w:rPr>
          <w:rFonts w:asciiTheme="minorHAnsi" w:hAnsiTheme="minorHAnsi" w:cstheme="minorHAnsi"/>
          <w:color w:val="000000" w:themeColor="text1"/>
          <w:sz w:val="28"/>
          <w:szCs w:val="28"/>
        </w:rPr>
        <w:t>RajannaSiricilla</w:t>
      </w:r>
      <w:r w:rsidRPr="000620D5">
        <w:rPr>
          <w:rFonts w:asciiTheme="minorHAnsi" w:hAnsiTheme="minorHAnsi" w:cstheme="minorHAnsi"/>
          <w:color w:val="000000" w:themeColor="text1"/>
          <w:sz w:val="28"/>
          <w:szCs w:val="28"/>
        </w:rPr>
        <w:t>District</w:t>
      </w:r>
      <w:r w:rsidR="008F75E1" w:rsidRPr="000620D5">
        <w:rPr>
          <w:rFonts w:asciiTheme="minorHAnsi" w:hAnsiTheme="minorHAnsi" w:cstheme="minorHAnsi"/>
          <w:color w:val="000000" w:themeColor="text1"/>
          <w:sz w:val="28"/>
          <w:szCs w:val="28"/>
        </w:rPr>
        <w:t>s</w:t>
      </w:r>
      <w:proofErr w:type="spellEnd"/>
      <w:r w:rsidRPr="000620D5">
        <w:rPr>
          <w:rFonts w:asciiTheme="minorHAnsi" w:hAnsiTheme="minorHAnsi" w:cstheme="minorHAnsi"/>
          <w:color w:val="000000" w:themeColor="text1"/>
          <w:sz w:val="28"/>
          <w:szCs w:val="28"/>
        </w:rPr>
        <w:t xml:space="preserve"> are </w:t>
      </w:r>
      <w:r w:rsidR="000620D5" w:rsidRPr="000620D5">
        <w:rPr>
          <w:rFonts w:asciiTheme="minorHAnsi" w:hAnsiTheme="minorHAnsi" w:cstheme="minorHAnsi"/>
          <w:color w:val="000000" w:themeColor="text1"/>
          <w:sz w:val="28"/>
          <w:szCs w:val="28"/>
        </w:rPr>
        <w:t>requested</w:t>
      </w:r>
      <w:r w:rsidRPr="000620D5">
        <w:rPr>
          <w:rFonts w:asciiTheme="minorHAnsi" w:hAnsiTheme="minorHAnsi" w:cstheme="minorHAnsi"/>
          <w:color w:val="000000" w:themeColor="text1"/>
          <w:sz w:val="28"/>
          <w:szCs w:val="28"/>
        </w:rPr>
        <w:t xml:space="preserve"> to initiate suitable steps immediately for </w:t>
      </w:r>
      <w:r w:rsidR="000620D5" w:rsidRPr="000620D5">
        <w:rPr>
          <w:rFonts w:asciiTheme="minorHAnsi" w:hAnsiTheme="minorHAnsi" w:cstheme="minorHAnsi"/>
          <w:color w:val="000000" w:themeColor="text1"/>
          <w:sz w:val="28"/>
          <w:szCs w:val="28"/>
        </w:rPr>
        <w:t xml:space="preserve">promotion of digital activities to ensure </w:t>
      </w:r>
      <w:r w:rsidRPr="000620D5">
        <w:rPr>
          <w:rFonts w:asciiTheme="minorHAnsi" w:hAnsiTheme="minorHAnsi" w:cstheme="minorHAnsi"/>
          <w:color w:val="000000" w:themeColor="text1"/>
          <w:sz w:val="28"/>
          <w:szCs w:val="28"/>
        </w:rPr>
        <w:t xml:space="preserve">achievement 100% </w:t>
      </w:r>
      <w:r w:rsidR="005920AB" w:rsidRPr="000620D5">
        <w:rPr>
          <w:rFonts w:asciiTheme="minorHAnsi" w:hAnsiTheme="minorHAnsi" w:cstheme="minorHAnsi"/>
          <w:color w:val="000000" w:themeColor="text1"/>
          <w:sz w:val="28"/>
          <w:szCs w:val="28"/>
        </w:rPr>
        <w:t xml:space="preserve">digital </w:t>
      </w:r>
      <w:r w:rsidRPr="000620D5">
        <w:rPr>
          <w:rFonts w:asciiTheme="minorHAnsi" w:hAnsiTheme="minorHAnsi" w:cstheme="minorHAnsi"/>
          <w:color w:val="000000" w:themeColor="text1"/>
          <w:sz w:val="28"/>
          <w:szCs w:val="28"/>
        </w:rPr>
        <w:t xml:space="preserve">coverage of </w:t>
      </w:r>
      <w:r w:rsidR="005920AB" w:rsidRPr="000620D5">
        <w:rPr>
          <w:rFonts w:asciiTheme="minorHAnsi" w:hAnsiTheme="minorHAnsi" w:cstheme="minorHAnsi"/>
          <w:color w:val="000000" w:themeColor="text1"/>
          <w:sz w:val="28"/>
          <w:szCs w:val="28"/>
        </w:rPr>
        <w:t xml:space="preserve">SB and Current accounts </w:t>
      </w:r>
      <w:r w:rsidRPr="000620D5">
        <w:rPr>
          <w:rFonts w:asciiTheme="minorHAnsi" w:hAnsiTheme="minorHAnsi" w:cstheme="minorHAnsi"/>
          <w:color w:val="000000" w:themeColor="text1"/>
          <w:sz w:val="28"/>
          <w:szCs w:val="28"/>
        </w:rPr>
        <w:t xml:space="preserve">customers and </w:t>
      </w:r>
      <w:r w:rsidR="005920AB" w:rsidRPr="000620D5">
        <w:rPr>
          <w:rFonts w:asciiTheme="minorHAnsi" w:hAnsiTheme="minorHAnsi" w:cstheme="minorHAnsi"/>
          <w:color w:val="000000" w:themeColor="text1"/>
          <w:sz w:val="28"/>
          <w:szCs w:val="28"/>
        </w:rPr>
        <w:t>on boarding of merchants.</w:t>
      </w:r>
    </w:p>
    <w:p w14:paraId="5804618D" w14:textId="77777777" w:rsidR="00041D7B" w:rsidRPr="000620D5" w:rsidRDefault="000620D5" w:rsidP="00B8275A">
      <w:pPr>
        <w:pStyle w:val="ListParagraph"/>
        <w:ind w:left="360"/>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(Action: Controllers of </w:t>
      </w:r>
      <w:r w:rsidR="00041D7B" w:rsidRPr="000620D5">
        <w:rPr>
          <w:rFonts w:asciiTheme="minorHAnsi" w:hAnsiTheme="minorHAnsi" w:cstheme="minorHAnsi"/>
          <w:b/>
          <w:color w:val="000000" w:themeColor="text1"/>
          <w:sz w:val="28"/>
          <w:szCs w:val="28"/>
        </w:rPr>
        <w:t>Banks</w:t>
      </w:r>
      <w:r>
        <w:rPr>
          <w:rFonts w:asciiTheme="minorHAnsi" w:hAnsiTheme="minorHAnsi" w:cstheme="minorHAnsi"/>
          <w:b/>
          <w:color w:val="000000" w:themeColor="text1"/>
          <w:sz w:val="28"/>
          <w:szCs w:val="28"/>
        </w:rPr>
        <w:t>, LDMs and District Administration</w:t>
      </w:r>
      <w:r w:rsidR="00041D7B" w:rsidRPr="000620D5">
        <w:rPr>
          <w:rFonts w:asciiTheme="minorHAnsi" w:hAnsiTheme="minorHAnsi" w:cstheme="minorHAnsi"/>
          <w:b/>
          <w:color w:val="000000" w:themeColor="text1"/>
          <w:sz w:val="28"/>
          <w:szCs w:val="28"/>
        </w:rPr>
        <w:t xml:space="preserve"> in </w:t>
      </w:r>
      <w:proofErr w:type="spellStart"/>
      <w:r w:rsidR="00B8275A" w:rsidRPr="000620D5">
        <w:rPr>
          <w:rFonts w:asciiTheme="minorHAnsi" w:hAnsiTheme="minorHAnsi" w:cstheme="minorHAnsi"/>
          <w:b/>
          <w:color w:val="000000" w:themeColor="text1"/>
          <w:sz w:val="28"/>
          <w:szCs w:val="28"/>
        </w:rPr>
        <w:t>Jangaon</w:t>
      </w:r>
      <w:proofErr w:type="spellEnd"/>
      <w:r w:rsidR="00B8275A" w:rsidRPr="000620D5">
        <w:rPr>
          <w:rFonts w:asciiTheme="minorHAnsi" w:hAnsiTheme="minorHAnsi" w:cstheme="minorHAnsi"/>
          <w:b/>
          <w:color w:val="000000" w:themeColor="text1"/>
          <w:sz w:val="28"/>
          <w:szCs w:val="28"/>
        </w:rPr>
        <w:t xml:space="preserve"> and </w:t>
      </w:r>
      <w:proofErr w:type="spellStart"/>
      <w:r w:rsidR="00B8275A" w:rsidRPr="000620D5">
        <w:rPr>
          <w:rFonts w:asciiTheme="minorHAnsi" w:hAnsiTheme="minorHAnsi" w:cstheme="minorHAnsi"/>
          <w:b/>
          <w:color w:val="000000" w:themeColor="text1"/>
          <w:sz w:val="28"/>
          <w:szCs w:val="28"/>
        </w:rPr>
        <w:t>RajannaSiricilla</w:t>
      </w:r>
      <w:r w:rsidR="00041D7B" w:rsidRPr="000620D5">
        <w:rPr>
          <w:rFonts w:asciiTheme="minorHAnsi" w:hAnsiTheme="minorHAnsi" w:cstheme="minorHAnsi"/>
          <w:b/>
          <w:color w:val="000000" w:themeColor="text1"/>
          <w:sz w:val="28"/>
          <w:szCs w:val="28"/>
        </w:rPr>
        <w:t>district</w:t>
      </w:r>
      <w:r w:rsidR="00B8275A" w:rsidRPr="000620D5">
        <w:rPr>
          <w:rFonts w:asciiTheme="minorHAnsi" w:hAnsiTheme="minorHAnsi" w:cstheme="minorHAnsi"/>
          <w:b/>
          <w:color w:val="000000" w:themeColor="text1"/>
          <w:sz w:val="28"/>
          <w:szCs w:val="28"/>
        </w:rPr>
        <w:t>s</w:t>
      </w:r>
      <w:proofErr w:type="spellEnd"/>
      <w:r w:rsidR="00041D7B" w:rsidRPr="000620D5">
        <w:rPr>
          <w:rFonts w:asciiTheme="minorHAnsi" w:hAnsiTheme="minorHAnsi" w:cstheme="minorHAnsi"/>
          <w:b/>
          <w:color w:val="000000" w:themeColor="text1"/>
          <w:sz w:val="28"/>
          <w:szCs w:val="28"/>
        </w:rPr>
        <w:t>)</w:t>
      </w:r>
    </w:p>
    <w:p w14:paraId="3B1F318B" w14:textId="77777777" w:rsidR="00041D7B" w:rsidRPr="000620D5" w:rsidRDefault="00041D7B" w:rsidP="001E7459">
      <w:pPr>
        <w:pStyle w:val="ListParagraph"/>
        <w:ind w:left="360"/>
        <w:jc w:val="both"/>
        <w:rPr>
          <w:rFonts w:asciiTheme="minorHAnsi" w:hAnsiTheme="minorHAnsi" w:cstheme="minorHAnsi"/>
          <w:b/>
          <w:color w:val="000000" w:themeColor="text1"/>
          <w:sz w:val="28"/>
          <w:szCs w:val="28"/>
        </w:rPr>
      </w:pPr>
    </w:p>
    <w:p w14:paraId="36BC7ABD" w14:textId="77777777" w:rsidR="00041D7B" w:rsidRPr="00B8275A" w:rsidRDefault="00041D7B" w:rsidP="001E7459">
      <w:pPr>
        <w:pStyle w:val="ListParagraph"/>
        <w:ind w:left="360"/>
        <w:jc w:val="both"/>
        <w:rPr>
          <w:rFonts w:asciiTheme="minorHAnsi" w:hAnsiTheme="minorHAnsi" w:cstheme="minorHAnsi"/>
          <w:b/>
          <w:color w:val="FF0000"/>
          <w:sz w:val="28"/>
          <w:szCs w:val="28"/>
        </w:rPr>
      </w:pPr>
    </w:p>
    <w:p w14:paraId="77BD64F2" w14:textId="77777777" w:rsidR="00837ACB" w:rsidRPr="00B8275A" w:rsidRDefault="00837ACB" w:rsidP="001E7459">
      <w:pPr>
        <w:pStyle w:val="ListParagraph"/>
        <w:ind w:left="360"/>
        <w:jc w:val="both"/>
        <w:rPr>
          <w:rFonts w:asciiTheme="minorHAnsi" w:hAnsiTheme="minorHAnsi" w:cstheme="minorHAnsi"/>
          <w:b/>
          <w:color w:val="FF0000"/>
          <w:sz w:val="28"/>
          <w:szCs w:val="28"/>
        </w:rPr>
      </w:pPr>
    </w:p>
    <w:p w14:paraId="37D69246" w14:textId="77777777" w:rsidR="00837ACB" w:rsidRPr="000620D5" w:rsidRDefault="00837ACB" w:rsidP="001E7459">
      <w:pPr>
        <w:pStyle w:val="ListParagraph"/>
        <w:numPr>
          <w:ilvl w:val="0"/>
          <w:numId w:val="11"/>
        </w:numPr>
        <w:jc w:val="both"/>
        <w:rPr>
          <w:rFonts w:asciiTheme="minorHAnsi" w:hAnsiTheme="minorHAnsi" w:cstheme="minorHAnsi"/>
          <w:color w:val="000000" w:themeColor="text1"/>
          <w:sz w:val="28"/>
          <w:szCs w:val="28"/>
        </w:rPr>
      </w:pPr>
      <w:r w:rsidRPr="000620D5">
        <w:rPr>
          <w:rFonts w:asciiTheme="minorHAnsi" w:hAnsiTheme="minorHAnsi" w:cstheme="minorHAnsi"/>
          <w:color w:val="000000" w:themeColor="text1"/>
          <w:sz w:val="28"/>
          <w:szCs w:val="28"/>
        </w:rPr>
        <w:t>Benchmark parameters set out by PM’s Task Force</w:t>
      </w:r>
      <w:r w:rsidR="005920AB" w:rsidRPr="000620D5">
        <w:rPr>
          <w:rFonts w:asciiTheme="minorHAnsi" w:hAnsiTheme="minorHAnsi" w:cstheme="minorHAnsi"/>
          <w:color w:val="000000" w:themeColor="text1"/>
          <w:sz w:val="28"/>
          <w:szCs w:val="28"/>
        </w:rPr>
        <w:t xml:space="preserve"> in respect of annual growth in No. of accounts of Micro enterprises and YoY growth in credit to Micro &amp; Small enterprises under MSME sector </w:t>
      </w:r>
      <w:r w:rsidRPr="000620D5">
        <w:rPr>
          <w:rFonts w:asciiTheme="minorHAnsi" w:hAnsiTheme="minorHAnsi" w:cstheme="minorHAnsi"/>
          <w:color w:val="000000" w:themeColor="text1"/>
          <w:sz w:val="28"/>
          <w:szCs w:val="28"/>
        </w:rPr>
        <w:t>to be achieved by banks.</w:t>
      </w:r>
    </w:p>
    <w:p w14:paraId="3DB652BC" w14:textId="77777777" w:rsidR="00837ACB" w:rsidRPr="000620D5" w:rsidRDefault="00837ACB" w:rsidP="001E7459">
      <w:pPr>
        <w:pStyle w:val="ListParagraph"/>
        <w:ind w:left="7560"/>
        <w:jc w:val="both"/>
        <w:rPr>
          <w:rFonts w:asciiTheme="minorHAnsi" w:hAnsiTheme="minorHAnsi" w:cstheme="minorHAnsi"/>
          <w:b/>
          <w:color w:val="000000" w:themeColor="text1"/>
          <w:sz w:val="28"/>
          <w:szCs w:val="28"/>
        </w:rPr>
      </w:pPr>
    </w:p>
    <w:p w14:paraId="1690BED5" w14:textId="77777777" w:rsidR="00837ACB" w:rsidRPr="000620D5" w:rsidRDefault="00837ACB" w:rsidP="00B8275A">
      <w:pPr>
        <w:ind w:left="6480"/>
        <w:jc w:val="right"/>
        <w:rPr>
          <w:rFonts w:cstheme="minorHAnsi"/>
          <w:b/>
          <w:color w:val="000000" w:themeColor="text1"/>
          <w:sz w:val="28"/>
          <w:szCs w:val="28"/>
        </w:rPr>
      </w:pPr>
      <w:r w:rsidRPr="000620D5">
        <w:rPr>
          <w:rFonts w:cstheme="minorHAnsi"/>
          <w:b/>
          <w:color w:val="000000" w:themeColor="text1"/>
          <w:sz w:val="28"/>
          <w:szCs w:val="28"/>
        </w:rPr>
        <w:t xml:space="preserve">  (Action: All Banks)</w:t>
      </w:r>
    </w:p>
    <w:p w14:paraId="49F59E43" w14:textId="77777777" w:rsidR="009005A3" w:rsidRPr="00B8275A" w:rsidRDefault="009005A3" w:rsidP="001E7459">
      <w:pPr>
        <w:pStyle w:val="ListParagraph"/>
        <w:ind w:left="360"/>
        <w:jc w:val="both"/>
        <w:rPr>
          <w:rFonts w:asciiTheme="minorHAnsi" w:hAnsiTheme="minorHAnsi" w:cstheme="minorHAnsi"/>
          <w:color w:val="FF0000"/>
          <w:sz w:val="28"/>
          <w:szCs w:val="28"/>
        </w:rPr>
      </w:pPr>
    </w:p>
    <w:p w14:paraId="6EC5429C" w14:textId="77777777" w:rsidR="005920AB" w:rsidRPr="000620D5" w:rsidRDefault="005920AB" w:rsidP="001E7459">
      <w:pPr>
        <w:pStyle w:val="ListParagraph"/>
        <w:numPr>
          <w:ilvl w:val="0"/>
          <w:numId w:val="11"/>
        </w:numPr>
        <w:jc w:val="both"/>
        <w:rPr>
          <w:rFonts w:asciiTheme="minorHAnsi" w:hAnsiTheme="minorHAnsi" w:cstheme="minorHAnsi"/>
          <w:color w:val="000000" w:themeColor="text1"/>
          <w:sz w:val="28"/>
          <w:szCs w:val="28"/>
        </w:rPr>
      </w:pPr>
      <w:r w:rsidRPr="000620D5">
        <w:rPr>
          <w:rFonts w:asciiTheme="minorHAnsi" w:hAnsiTheme="minorHAnsi" w:cstheme="minorHAnsi"/>
          <w:color w:val="000000" w:themeColor="text1"/>
          <w:sz w:val="28"/>
          <w:szCs w:val="28"/>
        </w:rPr>
        <w:t xml:space="preserve">Banks to extract data on prescribed RBI formats from their CBS and upload the </w:t>
      </w:r>
      <w:proofErr w:type="spellStart"/>
      <w:r w:rsidRPr="000620D5">
        <w:rPr>
          <w:rFonts w:asciiTheme="minorHAnsi" w:hAnsiTheme="minorHAnsi" w:cstheme="minorHAnsi"/>
          <w:color w:val="000000" w:themeColor="text1"/>
          <w:sz w:val="28"/>
          <w:szCs w:val="28"/>
        </w:rPr>
        <w:t>txt.files</w:t>
      </w:r>
      <w:proofErr w:type="spellEnd"/>
      <w:r w:rsidRPr="000620D5">
        <w:rPr>
          <w:rFonts w:asciiTheme="minorHAnsi" w:hAnsiTheme="minorHAnsi" w:cstheme="minorHAnsi"/>
          <w:color w:val="000000" w:themeColor="text1"/>
          <w:sz w:val="28"/>
          <w:szCs w:val="28"/>
        </w:rPr>
        <w:t xml:space="preserve"> on SLB</w:t>
      </w:r>
      <w:r w:rsidR="009005A3" w:rsidRPr="000620D5">
        <w:rPr>
          <w:rFonts w:asciiTheme="minorHAnsi" w:hAnsiTheme="minorHAnsi" w:cstheme="minorHAnsi"/>
          <w:color w:val="000000" w:themeColor="text1"/>
          <w:sz w:val="28"/>
          <w:szCs w:val="28"/>
        </w:rPr>
        <w:t>C portal as per revised data flow system under revamped Lead Bank Scheme</w:t>
      </w:r>
      <w:r w:rsidR="00B8275A" w:rsidRPr="000620D5">
        <w:rPr>
          <w:rFonts w:asciiTheme="minorHAnsi" w:hAnsiTheme="minorHAnsi" w:cstheme="minorHAnsi"/>
          <w:color w:val="000000" w:themeColor="text1"/>
          <w:sz w:val="28"/>
          <w:szCs w:val="28"/>
        </w:rPr>
        <w:t xml:space="preserve"> for the quarter ended September’2021 </w:t>
      </w:r>
      <w:r w:rsidR="00910CF6">
        <w:rPr>
          <w:rFonts w:asciiTheme="minorHAnsi" w:hAnsiTheme="minorHAnsi" w:cstheme="minorHAnsi"/>
          <w:color w:val="000000" w:themeColor="text1"/>
          <w:sz w:val="28"/>
          <w:szCs w:val="28"/>
        </w:rPr>
        <w:t xml:space="preserve">latest </w:t>
      </w:r>
      <w:r w:rsidR="00B8275A" w:rsidRPr="000620D5">
        <w:rPr>
          <w:rFonts w:asciiTheme="minorHAnsi" w:hAnsiTheme="minorHAnsi" w:cstheme="minorHAnsi"/>
          <w:color w:val="000000" w:themeColor="text1"/>
          <w:sz w:val="28"/>
          <w:szCs w:val="28"/>
        </w:rPr>
        <w:t>by 15</w:t>
      </w:r>
      <w:r w:rsidR="00B8275A" w:rsidRPr="000620D5">
        <w:rPr>
          <w:rFonts w:asciiTheme="minorHAnsi" w:hAnsiTheme="minorHAnsi" w:cstheme="minorHAnsi"/>
          <w:color w:val="000000" w:themeColor="text1"/>
          <w:sz w:val="28"/>
          <w:szCs w:val="28"/>
          <w:vertAlign w:val="superscript"/>
        </w:rPr>
        <w:t>th</w:t>
      </w:r>
      <w:r w:rsidR="00B8275A" w:rsidRPr="000620D5">
        <w:rPr>
          <w:rFonts w:asciiTheme="minorHAnsi" w:hAnsiTheme="minorHAnsi" w:cstheme="minorHAnsi"/>
          <w:color w:val="000000" w:themeColor="text1"/>
          <w:sz w:val="28"/>
          <w:szCs w:val="28"/>
        </w:rPr>
        <w:t xml:space="preserve"> October 2021</w:t>
      </w:r>
      <w:r w:rsidR="009005A3" w:rsidRPr="000620D5">
        <w:rPr>
          <w:rFonts w:asciiTheme="minorHAnsi" w:hAnsiTheme="minorHAnsi" w:cstheme="minorHAnsi"/>
          <w:color w:val="000000" w:themeColor="text1"/>
          <w:sz w:val="28"/>
          <w:szCs w:val="28"/>
        </w:rPr>
        <w:t>.</w:t>
      </w:r>
    </w:p>
    <w:p w14:paraId="20994572" w14:textId="77777777" w:rsidR="009005A3" w:rsidRPr="000620D5" w:rsidRDefault="009005A3" w:rsidP="001E7459">
      <w:pPr>
        <w:pStyle w:val="ListParagraph"/>
        <w:ind w:left="360"/>
        <w:jc w:val="both"/>
        <w:rPr>
          <w:rFonts w:asciiTheme="minorHAnsi" w:hAnsiTheme="minorHAnsi" w:cstheme="minorHAnsi"/>
          <w:b/>
          <w:color w:val="000000" w:themeColor="text1"/>
          <w:sz w:val="28"/>
          <w:szCs w:val="28"/>
        </w:rPr>
      </w:pPr>
    </w:p>
    <w:p w14:paraId="3309FA1C" w14:textId="77777777" w:rsidR="009005A3" w:rsidRPr="000620D5" w:rsidRDefault="009005A3" w:rsidP="00B8275A">
      <w:pPr>
        <w:pStyle w:val="ListParagraph"/>
        <w:ind w:left="360"/>
        <w:jc w:val="right"/>
        <w:rPr>
          <w:rFonts w:asciiTheme="minorHAnsi" w:hAnsiTheme="minorHAnsi" w:cstheme="minorHAnsi"/>
          <w:b/>
          <w:color w:val="000000" w:themeColor="text1"/>
          <w:sz w:val="28"/>
          <w:szCs w:val="28"/>
        </w:rPr>
      </w:pPr>
      <w:r w:rsidRPr="000620D5">
        <w:rPr>
          <w:rFonts w:asciiTheme="minorHAnsi" w:hAnsiTheme="minorHAnsi" w:cstheme="minorHAnsi"/>
          <w:b/>
          <w:color w:val="000000" w:themeColor="text1"/>
          <w:sz w:val="28"/>
          <w:szCs w:val="28"/>
        </w:rPr>
        <w:t xml:space="preserve"> (Action: All Banks)</w:t>
      </w:r>
    </w:p>
    <w:p w14:paraId="20CCD9E4" w14:textId="77777777" w:rsidR="005920AB" w:rsidRPr="00B8275A" w:rsidRDefault="005920AB" w:rsidP="001E7459">
      <w:pPr>
        <w:pStyle w:val="ListParagraph"/>
        <w:ind w:left="360"/>
        <w:jc w:val="both"/>
        <w:rPr>
          <w:rFonts w:asciiTheme="minorHAnsi" w:hAnsiTheme="minorHAnsi" w:cstheme="minorHAnsi"/>
          <w:b/>
          <w:color w:val="FF0000"/>
          <w:sz w:val="28"/>
          <w:szCs w:val="28"/>
        </w:rPr>
      </w:pPr>
    </w:p>
    <w:p w14:paraId="6DCFD1DF" w14:textId="77777777" w:rsidR="00837ACB" w:rsidRPr="00B8275A" w:rsidRDefault="00837ACB" w:rsidP="001E7459">
      <w:pPr>
        <w:pStyle w:val="ListParagraph"/>
        <w:ind w:left="6480"/>
        <w:jc w:val="both"/>
        <w:rPr>
          <w:rFonts w:asciiTheme="minorHAnsi" w:hAnsiTheme="minorHAnsi" w:cstheme="minorHAnsi"/>
          <w:color w:val="FF0000"/>
          <w:sz w:val="28"/>
          <w:szCs w:val="28"/>
        </w:rPr>
      </w:pPr>
    </w:p>
    <w:p w14:paraId="58B3543E" w14:textId="77777777" w:rsidR="00041D7B" w:rsidRPr="00B8275A" w:rsidRDefault="00041D7B" w:rsidP="001E7459">
      <w:pPr>
        <w:jc w:val="both"/>
        <w:rPr>
          <w:rFonts w:cstheme="minorHAnsi"/>
          <w:color w:val="FF0000"/>
          <w:sz w:val="28"/>
          <w:szCs w:val="28"/>
        </w:rPr>
      </w:pPr>
      <w:r w:rsidRPr="00B8275A">
        <w:rPr>
          <w:rFonts w:cstheme="minorHAnsi"/>
          <w:color w:val="FF0000"/>
          <w:sz w:val="28"/>
          <w:szCs w:val="28"/>
        </w:rPr>
        <w:t xml:space="preserve">                                                                   *********</w:t>
      </w:r>
    </w:p>
    <w:p w14:paraId="72B3AEA7" w14:textId="77777777" w:rsidR="00515EBD" w:rsidRPr="00B8275A" w:rsidRDefault="00515EBD" w:rsidP="001E7459">
      <w:pPr>
        <w:jc w:val="both"/>
        <w:rPr>
          <w:rFonts w:cstheme="minorHAnsi"/>
          <w:color w:val="FF0000"/>
          <w:sz w:val="28"/>
          <w:szCs w:val="28"/>
        </w:rPr>
      </w:pPr>
    </w:p>
    <w:p w14:paraId="72403E97" w14:textId="77777777" w:rsidR="00557068" w:rsidRPr="00B8275A" w:rsidRDefault="00557068" w:rsidP="001E7459">
      <w:pPr>
        <w:jc w:val="both"/>
        <w:rPr>
          <w:rFonts w:cstheme="minorHAnsi"/>
          <w:color w:val="FF0000"/>
          <w:sz w:val="28"/>
          <w:szCs w:val="28"/>
        </w:rPr>
      </w:pPr>
    </w:p>
    <w:p w14:paraId="25AE25DC" w14:textId="77777777" w:rsidR="008757CF" w:rsidRPr="008757CF" w:rsidRDefault="008757CF" w:rsidP="008757CF">
      <w:pPr>
        <w:pStyle w:val="NoSpacing"/>
        <w:spacing w:line="240" w:lineRule="auto"/>
        <w:ind w:left="360"/>
        <w:jc w:val="both"/>
        <w:rPr>
          <w:rFonts w:asciiTheme="minorHAnsi" w:hAnsiTheme="minorHAnsi" w:cstheme="minorHAnsi"/>
          <w:bCs/>
          <w:color w:val="FF0000"/>
          <w:sz w:val="28"/>
          <w:szCs w:val="28"/>
        </w:rPr>
      </w:pPr>
    </w:p>
    <w:p w14:paraId="24EF3E44" w14:textId="77777777" w:rsidR="00557068" w:rsidRPr="00B8275A" w:rsidRDefault="00557068" w:rsidP="001E7459">
      <w:pPr>
        <w:jc w:val="both"/>
        <w:rPr>
          <w:rFonts w:cstheme="minorHAnsi"/>
          <w:color w:val="FF0000"/>
          <w:sz w:val="28"/>
          <w:szCs w:val="28"/>
        </w:rPr>
      </w:pPr>
    </w:p>
    <w:p w14:paraId="09348C46" w14:textId="77777777" w:rsidR="00557068" w:rsidRPr="00B8275A" w:rsidRDefault="00557068" w:rsidP="001E7459">
      <w:pPr>
        <w:jc w:val="both"/>
        <w:rPr>
          <w:rFonts w:cstheme="minorHAnsi"/>
          <w:color w:val="FF0000"/>
          <w:sz w:val="28"/>
          <w:szCs w:val="28"/>
        </w:rPr>
      </w:pPr>
    </w:p>
    <w:p w14:paraId="3FF61D8A" w14:textId="77777777" w:rsidR="00557068" w:rsidRPr="00B8275A" w:rsidRDefault="00557068" w:rsidP="001E7459">
      <w:pPr>
        <w:jc w:val="both"/>
        <w:rPr>
          <w:rFonts w:cstheme="minorHAnsi"/>
          <w:color w:val="FF0000"/>
          <w:sz w:val="28"/>
          <w:szCs w:val="28"/>
        </w:rPr>
      </w:pPr>
    </w:p>
    <w:p w14:paraId="5FD8153E" w14:textId="77777777" w:rsidR="00557068" w:rsidRPr="00B8275A" w:rsidRDefault="00557068" w:rsidP="001E7459">
      <w:pPr>
        <w:jc w:val="both"/>
        <w:rPr>
          <w:rFonts w:cstheme="minorHAnsi"/>
          <w:color w:val="FF0000"/>
          <w:sz w:val="28"/>
          <w:szCs w:val="28"/>
        </w:rPr>
      </w:pPr>
    </w:p>
    <w:p w14:paraId="7FB3CAC1" w14:textId="77777777" w:rsidR="00557068" w:rsidRPr="00B8275A" w:rsidRDefault="00557068" w:rsidP="001E7459">
      <w:pPr>
        <w:jc w:val="both"/>
        <w:rPr>
          <w:rFonts w:cstheme="minorHAnsi"/>
          <w:color w:val="FF0000"/>
          <w:sz w:val="28"/>
          <w:szCs w:val="28"/>
        </w:rPr>
      </w:pPr>
    </w:p>
    <w:p w14:paraId="2F764926" w14:textId="77777777" w:rsidR="00557068" w:rsidRPr="0014729C" w:rsidRDefault="00557068" w:rsidP="001E7459">
      <w:pPr>
        <w:jc w:val="both"/>
        <w:rPr>
          <w:rFonts w:cstheme="minorHAnsi"/>
          <w:color w:val="FF0000"/>
          <w:sz w:val="28"/>
          <w:szCs w:val="28"/>
        </w:rPr>
      </w:pPr>
    </w:p>
    <w:p w14:paraId="67E0F42B" w14:textId="77777777" w:rsidR="00557068" w:rsidRPr="0014729C" w:rsidRDefault="00557068" w:rsidP="001E7459">
      <w:pPr>
        <w:jc w:val="both"/>
        <w:rPr>
          <w:rFonts w:cstheme="minorHAnsi"/>
          <w:color w:val="FF0000"/>
          <w:sz w:val="28"/>
          <w:szCs w:val="28"/>
        </w:rPr>
      </w:pPr>
    </w:p>
    <w:p w14:paraId="3C040CC2" w14:textId="77777777" w:rsidR="00557068" w:rsidRPr="0014729C" w:rsidRDefault="00557068" w:rsidP="001E7459">
      <w:pPr>
        <w:jc w:val="both"/>
        <w:rPr>
          <w:rFonts w:cstheme="minorHAnsi"/>
          <w:color w:val="FF0000"/>
          <w:sz w:val="28"/>
          <w:szCs w:val="28"/>
        </w:rPr>
      </w:pPr>
    </w:p>
    <w:sectPr w:rsidR="00557068" w:rsidRPr="0014729C" w:rsidSect="00700B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96DA" w14:textId="77777777" w:rsidR="000A5B1E" w:rsidRDefault="000A5B1E" w:rsidP="009C72DD">
      <w:pPr>
        <w:spacing w:after="0" w:line="240" w:lineRule="auto"/>
      </w:pPr>
      <w:r>
        <w:separator/>
      </w:r>
    </w:p>
  </w:endnote>
  <w:endnote w:type="continuationSeparator" w:id="0">
    <w:p w14:paraId="576455C9" w14:textId="77777777" w:rsidR="000A5B1E" w:rsidRDefault="000A5B1E" w:rsidP="009C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706" w14:textId="77777777" w:rsidR="004B1BF5" w:rsidRDefault="004B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79391"/>
      <w:docPartObj>
        <w:docPartGallery w:val="Page Numbers (Bottom of Page)"/>
        <w:docPartUnique/>
      </w:docPartObj>
    </w:sdtPr>
    <w:sdtEndPr/>
    <w:sdtContent>
      <w:p w14:paraId="4F7DE074" w14:textId="77777777" w:rsidR="007009E5" w:rsidRDefault="00933F5C">
        <w:pPr>
          <w:pStyle w:val="Footer"/>
          <w:jc w:val="center"/>
        </w:pPr>
        <w:r>
          <w:fldChar w:fldCharType="begin"/>
        </w:r>
        <w:r w:rsidR="000515D4">
          <w:instrText xml:space="preserve"> PAGE   \* MERGEFORMAT </w:instrText>
        </w:r>
        <w:r>
          <w:fldChar w:fldCharType="separate"/>
        </w:r>
        <w:r w:rsidR="004F13BC">
          <w:rPr>
            <w:noProof/>
          </w:rPr>
          <w:t>1</w:t>
        </w:r>
        <w:r>
          <w:rPr>
            <w:noProof/>
          </w:rPr>
          <w:fldChar w:fldCharType="end"/>
        </w:r>
      </w:p>
    </w:sdtContent>
  </w:sdt>
  <w:p w14:paraId="2B18A400" w14:textId="77777777" w:rsidR="007009E5" w:rsidRDefault="0070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A81A" w14:textId="77777777" w:rsidR="004B1BF5" w:rsidRDefault="004B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1089" w14:textId="77777777" w:rsidR="000A5B1E" w:rsidRDefault="000A5B1E" w:rsidP="009C72DD">
      <w:pPr>
        <w:spacing w:after="0" w:line="240" w:lineRule="auto"/>
      </w:pPr>
      <w:r>
        <w:separator/>
      </w:r>
    </w:p>
  </w:footnote>
  <w:footnote w:type="continuationSeparator" w:id="0">
    <w:p w14:paraId="5D70D1B5" w14:textId="77777777" w:rsidR="000A5B1E" w:rsidRDefault="000A5B1E" w:rsidP="009C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DB75" w14:textId="77777777" w:rsidR="004B1BF5" w:rsidRDefault="004B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3DA" w14:textId="77777777" w:rsidR="007009E5" w:rsidRDefault="007009E5">
    <w:pPr>
      <w:pStyle w:val="Header"/>
    </w:pPr>
    <w:r>
      <w:t xml:space="preserve">                                                                                                      Minutes of 30</w:t>
    </w:r>
    <w:r w:rsidRPr="00507F82">
      <w:rPr>
        <w:vertAlign w:val="superscript"/>
      </w:rPr>
      <w:t>th</w:t>
    </w:r>
    <w:r>
      <w:t xml:space="preserve"> SLBC meeting dated 29.09.2021</w:t>
    </w:r>
  </w:p>
  <w:p w14:paraId="50982CE6" w14:textId="77777777" w:rsidR="007009E5" w:rsidRDefault="007009E5" w:rsidP="00507F82">
    <w:pPr>
      <w:pStyle w:val="Header"/>
      <w:jc w:val="right"/>
    </w:pPr>
    <w:r>
      <w:t>SLBC, Telangana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9640" w14:textId="77777777" w:rsidR="004B1BF5" w:rsidRDefault="004B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720" w:hanging="360"/>
      </w:pPr>
      <w:rPr>
        <w:rFonts w:ascii="Wingdings" w:hAnsi="Wingdings" w:cs="Wingdings"/>
        <w:sz w:val="24"/>
        <w:szCs w:val="24"/>
      </w:rPr>
    </w:lvl>
  </w:abstractNum>
  <w:abstractNum w:abstractNumId="1" w15:restartNumberingAfterBreak="0">
    <w:nsid w:val="000F5E1D"/>
    <w:multiLevelType w:val="hybridMultilevel"/>
    <w:tmpl w:val="896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2732"/>
    <w:multiLevelType w:val="hybridMultilevel"/>
    <w:tmpl w:val="C07CD8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CB168F"/>
    <w:multiLevelType w:val="hybridMultilevel"/>
    <w:tmpl w:val="FE3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E4E21"/>
    <w:multiLevelType w:val="hybridMultilevel"/>
    <w:tmpl w:val="5D54B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A52AE"/>
    <w:multiLevelType w:val="hybridMultilevel"/>
    <w:tmpl w:val="E5FEC1B4"/>
    <w:lvl w:ilvl="0" w:tplc="6B340FF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E226B73"/>
    <w:multiLevelType w:val="hybridMultilevel"/>
    <w:tmpl w:val="BD9A6310"/>
    <w:lvl w:ilvl="0" w:tplc="F15603F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A3F06"/>
    <w:multiLevelType w:val="hybridMultilevel"/>
    <w:tmpl w:val="1CCC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31E2"/>
    <w:multiLevelType w:val="hybridMultilevel"/>
    <w:tmpl w:val="D304D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90C62"/>
    <w:multiLevelType w:val="hybridMultilevel"/>
    <w:tmpl w:val="87CE4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48D0FFE"/>
    <w:multiLevelType w:val="hybridMultilevel"/>
    <w:tmpl w:val="4AB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92628"/>
    <w:multiLevelType w:val="hybridMultilevel"/>
    <w:tmpl w:val="EF54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6782A"/>
    <w:multiLevelType w:val="hybridMultilevel"/>
    <w:tmpl w:val="C810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C0962"/>
    <w:multiLevelType w:val="hybridMultilevel"/>
    <w:tmpl w:val="3AD09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8C5590"/>
    <w:multiLevelType w:val="hybridMultilevel"/>
    <w:tmpl w:val="9CE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F127F"/>
    <w:multiLevelType w:val="hybridMultilevel"/>
    <w:tmpl w:val="A5E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D627C"/>
    <w:multiLevelType w:val="hybridMultilevel"/>
    <w:tmpl w:val="F23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80C6B"/>
    <w:multiLevelType w:val="hybridMultilevel"/>
    <w:tmpl w:val="505EA4FE"/>
    <w:lvl w:ilvl="0" w:tplc="281068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D3983"/>
    <w:multiLevelType w:val="hybridMultilevel"/>
    <w:tmpl w:val="36744A98"/>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84219"/>
    <w:multiLevelType w:val="hybridMultilevel"/>
    <w:tmpl w:val="DAB4A8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C044FFD"/>
    <w:multiLevelType w:val="hybridMultilevel"/>
    <w:tmpl w:val="A1A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B6EB2"/>
    <w:multiLevelType w:val="hybridMultilevel"/>
    <w:tmpl w:val="91F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6C2"/>
    <w:multiLevelType w:val="hybridMultilevel"/>
    <w:tmpl w:val="D7B4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02C9"/>
    <w:multiLevelType w:val="hybridMultilevel"/>
    <w:tmpl w:val="A39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01E7E"/>
    <w:multiLevelType w:val="hybridMultilevel"/>
    <w:tmpl w:val="195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B2DEF"/>
    <w:multiLevelType w:val="hybridMultilevel"/>
    <w:tmpl w:val="CBA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C51E9"/>
    <w:multiLevelType w:val="hybridMultilevel"/>
    <w:tmpl w:val="4FA017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230479"/>
    <w:multiLevelType w:val="hybridMultilevel"/>
    <w:tmpl w:val="EC10D422"/>
    <w:lvl w:ilvl="0" w:tplc="EF14615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55A02759"/>
    <w:multiLevelType w:val="hybridMultilevel"/>
    <w:tmpl w:val="538A49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6153957"/>
    <w:multiLevelType w:val="hybridMultilevel"/>
    <w:tmpl w:val="F8E0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E5655"/>
    <w:multiLevelType w:val="hybridMultilevel"/>
    <w:tmpl w:val="A044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65B3B"/>
    <w:multiLevelType w:val="hybridMultilevel"/>
    <w:tmpl w:val="523A1542"/>
    <w:lvl w:ilvl="0" w:tplc="12C0B6DA">
      <w:numFmt w:val="bullet"/>
      <w:lvlText w:val="-"/>
      <w:lvlJc w:val="left"/>
      <w:pPr>
        <w:ind w:left="690" w:hanging="360"/>
      </w:pPr>
      <w:rPr>
        <w:rFonts w:ascii="Arial" w:eastAsia="Andale Sans U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5FC601B2"/>
    <w:multiLevelType w:val="hybridMultilevel"/>
    <w:tmpl w:val="DAB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374FB"/>
    <w:multiLevelType w:val="hybridMultilevel"/>
    <w:tmpl w:val="5C268D8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059E4"/>
    <w:multiLevelType w:val="hybridMultilevel"/>
    <w:tmpl w:val="A74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E652C"/>
    <w:multiLevelType w:val="hybridMultilevel"/>
    <w:tmpl w:val="272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F6E1A"/>
    <w:multiLevelType w:val="hybridMultilevel"/>
    <w:tmpl w:val="41B2DB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6DE12249"/>
    <w:multiLevelType w:val="hybridMultilevel"/>
    <w:tmpl w:val="E97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CC8"/>
    <w:multiLevelType w:val="hybridMultilevel"/>
    <w:tmpl w:val="A8BCE5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0DB6406"/>
    <w:multiLevelType w:val="hybridMultilevel"/>
    <w:tmpl w:val="89667B60"/>
    <w:lvl w:ilvl="0" w:tplc="13A061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0" w15:restartNumberingAfterBreak="0">
    <w:nsid w:val="76100A53"/>
    <w:multiLevelType w:val="hybridMultilevel"/>
    <w:tmpl w:val="3C54E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78926DC"/>
    <w:multiLevelType w:val="hybridMultilevel"/>
    <w:tmpl w:val="6D80386E"/>
    <w:lvl w:ilvl="0" w:tplc="B23AF8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7E78"/>
    <w:multiLevelType w:val="hybridMultilevel"/>
    <w:tmpl w:val="9F701F30"/>
    <w:lvl w:ilvl="0" w:tplc="D7D0EB8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C364A"/>
    <w:multiLevelType w:val="hybridMultilevel"/>
    <w:tmpl w:val="66DEE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B2E7B"/>
    <w:multiLevelType w:val="hybridMultilevel"/>
    <w:tmpl w:val="C62279D0"/>
    <w:lvl w:ilvl="0" w:tplc="80269E8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5"/>
  </w:num>
  <w:num w:numId="4">
    <w:abstractNumId w:val="21"/>
  </w:num>
  <w:num w:numId="5">
    <w:abstractNumId w:val="25"/>
  </w:num>
  <w:num w:numId="6">
    <w:abstractNumId w:val="19"/>
  </w:num>
  <w:num w:numId="7">
    <w:abstractNumId w:val="1"/>
  </w:num>
  <w:num w:numId="8">
    <w:abstractNumId w:val="16"/>
  </w:num>
  <w:num w:numId="9">
    <w:abstractNumId w:val="28"/>
  </w:num>
  <w:num w:numId="10">
    <w:abstractNumId w:val="22"/>
  </w:num>
  <w:num w:numId="11">
    <w:abstractNumId w:val="42"/>
  </w:num>
  <w:num w:numId="12">
    <w:abstractNumId w:val="27"/>
  </w:num>
  <w:num w:numId="13">
    <w:abstractNumId w:val="0"/>
  </w:num>
  <w:num w:numId="14">
    <w:abstractNumId w:val="26"/>
  </w:num>
  <w:num w:numId="15">
    <w:abstractNumId w:val="2"/>
  </w:num>
  <w:num w:numId="16">
    <w:abstractNumId w:val="12"/>
  </w:num>
  <w:num w:numId="17">
    <w:abstractNumId w:val="11"/>
  </w:num>
  <w:num w:numId="18">
    <w:abstractNumId w:val="7"/>
  </w:num>
  <w:num w:numId="19">
    <w:abstractNumId w:val="35"/>
  </w:num>
  <w:num w:numId="20">
    <w:abstractNumId w:val="20"/>
  </w:num>
  <w:num w:numId="21">
    <w:abstractNumId w:val="15"/>
  </w:num>
  <w:num w:numId="22">
    <w:abstractNumId w:val="32"/>
  </w:num>
  <w:num w:numId="23">
    <w:abstractNumId w:val="24"/>
  </w:num>
  <w:num w:numId="24">
    <w:abstractNumId w:val="38"/>
  </w:num>
  <w:num w:numId="25">
    <w:abstractNumId w:val="43"/>
  </w:num>
  <w:num w:numId="26">
    <w:abstractNumId w:val="36"/>
  </w:num>
  <w:num w:numId="27">
    <w:abstractNumId w:val="6"/>
  </w:num>
  <w:num w:numId="28">
    <w:abstractNumId w:val="30"/>
  </w:num>
  <w:num w:numId="29">
    <w:abstractNumId w:val="13"/>
  </w:num>
  <w:num w:numId="30">
    <w:abstractNumId w:val="10"/>
  </w:num>
  <w:num w:numId="31">
    <w:abstractNumId w:val="34"/>
  </w:num>
  <w:num w:numId="32">
    <w:abstractNumId w:val="18"/>
  </w:num>
  <w:num w:numId="33">
    <w:abstractNumId w:val="40"/>
  </w:num>
  <w:num w:numId="34">
    <w:abstractNumId w:val="37"/>
  </w:num>
  <w:num w:numId="35">
    <w:abstractNumId w:val="8"/>
  </w:num>
  <w:num w:numId="36">
    <w:abstractNumId w:val="33"/>
  </w:num>
  <w:num w:numId="37">
    <w:abstractNumId w:val="3"/>
  </w:num>
  <w:num w:numId="38">
    <w:abstractNumId w:val="41"/>
  </w:num>
  <w:num w:numId="39">
    <w:abstractNumId w:val="17"/>
  </w:num>
  <w:num w:numId="40">
    <w:abstractNumId w:val="4"/>
  </w:num>
  <w:num w:numId="41">
    <w:abstractNumId w:val="23"/>
  </w:num>
  <w:num w:numId="42">
    <w:abstractNumId w:val="9"/>
  </w:num>
  <w:num w:numId="43">
    <w:abstractNumId w:val="39"/>
  </w:num>
  <w:num w:numId="44">
    <w:abstractNumId w:val="29"/>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60"/>
    <w:rsid w:val="00021475"/>
    <w:rsid w:val="00041D7B"/>
    <w:rsid w:val="00046753"/>
    <w:rsid w:val="00047C82"/>
    <w:rsid w:val="000515D4"/>
    <w:rsid w:val="000620D5"/>
    <w:rsid w:val="00077967"/>
    <w:rsid w:val="0008233B"/>
    <w:rsid w:val="000833CF"/>
    <w:rsid w:val="0009563C"/>
    <w:rsid w:val="000A5B1E"/>
    <w:rsid w:val="000B2666"/>
    <w:rsid w:val="000C0488"/>
    <w:rsid w:val="000C2360"/>
    <w:rsid w:val="000C254D"/>
    <w:rsid w:val="000C2FA6"/>
    <w:rsid w:val="000C7C02"/>
    <w:rsid w:val="000D7FDD"/>
    <w:rsid w:val="000F1023"/>
    <w:rsid w:val="00101E45"/>
    <w:rsid w:val="0010651E"/>
    <w:rsid w:val="00120F42"/>
    <w:rsid w:val="001235F2"/>
    <w:rsid w:val="0012779E"/>
    <w:rsid w:val="00141E0B"/>
    <w:rsid w:val="0014338C"/>
    <w:rsid w:val="00144ACD"/>
    <w:rsid w:val="00144F05"/>
    <w:rsid w:val="0014729C"/>
    <w:rsid w:val="00170F57"/>
    <w:rsid w:val="0017276D"/>
    <w:rsid w:val="0017590E"/>
    <w:rsid w:val="001847B4"/>
    <w:rsid w:val="00191336"/>
    <w:rsid w:val="001A1036"/>
    <w:rsid w:val="001D27EA"/>
    <w:rsid w:val="001E7459"/>
    <w:rsid w:val="001F290F"/>
    <w:rsid w:val="001F52EF"/>
    <w:rsid w:val="00205D9D"/>
    <w:rsid w:val="002067B8"/>
    <w:rsid w:val="00211F16"/>
    <w:rsid w:val="002539C6"/>
    <w:rsid w:val="002539FF"/>
    <w:rsid w:val="00272260"/>
    <w:rsid w:val="00276911"/>
    <w:rsid w:val="002911B3"/>
    <w:rsid w:val="002B7038"/>
    <w:rsid w:val="002C4F5C"/>
    <w:rsid w:val="002D4BD4"/>
    <w:rsid w:val="002D54A8"/>
    <w:rsid w:val="002E5191"/>
    <w:rsid w:val="002F325E"/>
    <w:rsid w:val="00317469"/>
    <w:rsid w:val="00323826"/>
    <w:rsid w:val="0033450C"/>
    <w:rsid w:val="003345D9"/>
    <w:rsid w:val="00355732"/>
    <w:rsid w:val="00375AF0"/>
    <w:rsid w:val="003779A6"/>
    <w:rsid w:val="003B2AC4"/>
    <w:rsid w:val="003B42C0"/>
    <w:rsid w:val="003C4E13"/>
    <w:rsid w:val="003C65F5"/>
    <w:rsid w:val="003D48AA"/>
    <w:rsid w:val="003E4459"/>
    <w:rsid w:val="00401824"/>
    <w:rsid w:val="00403E0C"/>
    <w:rsid w:val="00413925"/>
    <w:rsid w:val="00413F5D"/>
    <w:rsid w:val="00415A3B"/>
    <w:rsid w:val="00420817"/>
    <w:rsid w:val="00441537"/>
    <w:rsid w:val="00461953"/>
    <w:rsid w:val="0046517B"/>
    <w:rsid w:val="0047064E"/>
    <w:rsid w:val="00480F9E"/>
    <w:rsid w:val="00482208"/>
    <w:rsid w:val="004B07A7"/>
    <w:rsid w:val="004B1BF5"/>
    <w:rsid w:val="004D603F"/>
    <w:rsid w:val="004E4290"/>
    <w:rsid w:val="004F13BC"/>
    <w:rsid w:val="00506B01"/>
    <w:rsid w:val="00507F82"/>
    <w:rsid w:val="00515EBD"/>
    <w:rsid w:val="00525581"/>
    <w:rsid w:val="005270EC"/>
    <w:rsid w:val="00546B04"/>
    <w:rsid w:val="005541E3"/>
    <w:rsid w:val="00557068"/>
    <w:rsid w:val="005659BA"/>
    <w:rsid w:val="005920AB"/>
    <w:rsid w:val="005A14D6"/>
    <w:rsid w:val="005B49E9"/>
    <w:rsid w:val="005D14B5"/>
    <w:rsid w:val="005D580C"/>
    <w:rsid w:val="005E0D30"/>
    <w:rsid w:val="005E2ED6"/>
    <w:rsid w:val="00600508"/>
    <w:rsid w:val="00611BD3"/>
    <w:rsid w:val="006242A4"/>
    <w:rsid w:val="006268AA"/>
    <w:rsid w:val="0063722D"/>
    <w:rsid w:val="006766D0"/>
    <w:rsid w:val="00687618"/>
    <w:rsid w:val="006902EE"/>
    <w:rsid w:val="00696C7D"/>
    <w:rsid w:val="006A09CD"/>
    <w:rsid w:val="006B039A"/>
    <w:rsid w:val="006B3F5C"/>
    <w:rsid w:val="006D0E76"/>
    <w:rsid w:val="006D7908"/>
    <w:rsid w:val="006E56D5"/>
    <w:rsid w:val="007009E5"/>
    <w:rsid w:val="00700B3D"/>
    <w:rsid w:val="00713EBC"/>
    <w:rsid w:val="0071670D"/>
    <w:rsid w:val="0073320E"/>
    <w:rsid w:val="00734C50"/>
    <w:rsid w:val="00744AC6"/>
    <w:rsid w:val="00747D52"/>
    <w:rsid w:val="00752569"/>
    <w:rsid w:val="00772481"/>
    <w:rsid w:val="007747E2"/>
    <w:rsid w:val="00780502"/>
    <w:rsid w:val="007D1429"/>
    <w:rsid w:val="00806EBF"/>
    <w:rsid w:val="0081257C"/>
    <w:rsid w:val="00837ACB"/>
    <w:rsid w:val="00842B2E"/>
    <w:rsid w:val="008757CF"/>
    <w:rsid w:val="008920C6"/>
    <w:rsid w:val="00893CD6"/>
    <w:rsid w:val="008A546A"/>
    <w:rsid w:val="008B5D8A"/>
    <w:rsid w:val="008C6BB9"/>
    <w:rsid w:val="008C7753"/>
    <w:rsid w:val="008D47C9"/>
    <w:rsid w:val="008F6541"/>
    <w:rsid w:val="008F6550"/>
    <w:rsid w:val="008F75E1"/>
    <w:rsid w:val="009005A3"/>
    <w:rsid w:val="00910CF6"/>
    <w:rsid w:val="00917F62"/>
    <w:rsid w:val="00933F5C"/>
    <w:rsid w:val="00952672"/>
    <w:rsid w:val="00967739"/>
    <w:rsid w:val="009739CE"/>
    <w:rsid w:val="009774A8"/>
    <w:rsid w:val="009B120B"/>
    <w:rsid w:val="009B6A98"/>
    <w:rsid w:val="009C72DD"/>
    <w:rsid w:val="009D1560"/>
    <w:rsid w:val="009E34B5"/>
    <w:rsid w:val="009F1BB1"/>
    <w:rsid w:val="00A14E08"/>
    <w:rsid w:val="00A505DA"/>
    <w:rsid w:val="00A53400"/>
    <w:rsid w:val="00A53A88"/>
    <w:rsid w:val="00A70ADC"/>
    <w:rsid w:val="00A81829"/>
    <w:rsid w:val="00A8272D"/>
    <w:rsid w:val="00A832AF"/>
    <w:rsid w:val="00A87437"/>
    <w:rsid w:val="00A9509E"/>
    <w:rsid w:val="00A95D60"/>
    <w:rsid w:val="00AA0648"/>
    <w:rsid w:val="00AE77C8"/>
    <w:rsid w:val="00AF5D16"/>
    <w:rsid w:val="00B33F2F"/>
    <w:rsid w:val="00B45BA2"/>
    <w:rsid w:val="00B52797"/>
    <w:rsid w:val="00B61666"/>
    <w:rsid w:val="00B8275A"/>
    <w:rsid w:val="00B876A9"/>
    <w:rsid w:val="00B9167A"/>
    <w:rsid w:val="00BA0F9E"/>
    <w:rsid w:val="00BA10C0"/>
    <w:rsid w:val="00BA38C4"/>
    <w:rsid w:val="00BE58A3"/>
    <w:rsid w:val="00BF13A8"/>
    <w:rsid w:val="00C02CBF"/>
    <w:rsid w:val="00C1288B"/>
    <w:rsid w:val="00C27A8D"/>
    <w:rsid w:val="00C5519F"/>
    <w:rsid w:val="00C6220E"/>
    <w:rsid w:val="00C64DC6"/>
    <w:rsid w:val="00C832CA"/>
    <w:rsid w:val="00CB43B2"/>
    <w:rsid w:val="00CD61B9"/>
    <w:rsid w:val="00CE0E86"/>
    <w:rsid w:val="00CE64AE"/>
    <w:rsid w:val="00CF0DA9"/>
    <w:rsid w:val="00D12710"/>
    <w:rsid w:val="00D1644D"/>
    <w:rsid w:val="00D21E55"/>
    <w:rsid w:val="00D23FD3"/>
    <w:rsid w:val="00D2460E"/>
    <w:rsid w:val="00D259D0"/>
    <w:rsid w:val="00D33864"/>
    <w:rsid w:val="00D45E3C"/>
    <w:rsid w:val="00D5544D"/>
    <w:rsid w:val="00D672E7"/>
    <w:rsid w:val="00D85F14"/>
    <w:rsid w:val="00D9494B"/>
    <w:rsid w:val="00DA671A"/>
    <w:rsid w:val="00DB484C"/>
    <w:rsid w:val="00DB6616"/>
    <w:rsid w:val="00DC62BE"/>
    <w:rsid w:val="00DC7544"/>
    <w:rsid w:val="00DD1E95"/>
    <w:rsid w:val="00DD72DF"/>
    <w:rsid w:val="00DE536F"/>
    <w:rsid w:val="00DF1744"/>
    <w:rsid w:val="00DF757A"/>
    <w:rsid w:val="00E2596E"/>
    <w:rsid w:val="00E321C1"/>
    <w:rsid w:val="00E414F2"/>
    <w:rsid w:val="00E54B0F"/>
    <w:rsid w:val="00E65B62"/>
    <w:rsid w:val="00E7230F"/>
    <w:rsid w:val="00E81D87"/>
    <w:rsid w:val="00EF05B1"/>
    <w:rsid w:val="00EF37F3"/>
    <w:rsid w:val="00F133FD"/>
    <w:rsid w:val="00F177F6"/>
    <w:rsid w:val="00F346E6"/>
    <w:rsid w:val="00F45DE3"/>
    <w:rsid w:val="00F53CB7"/>
    <w:rsid w:val="00F5402B"/>
    <w:rsid w:val="00F5482C"/>
    <w:rsid w:val="00F57AD2"/>
    <w:rsid w:val="00F60D47"/>
    <w:rsid w:val="00F66C74"/>
    <w:rsid w:val="00F76974"/>
    <w:rsid w:val="00F90979"/>
    <w:rsid w:val="00F91033"/>
    <w:rsid w:val="00F92EA8"/>
    <w:rsid w:val="00FB1BCC"/>
    <w:rsid w:val="00FB29E8"/>
    <w:rsid w:val="00FC6BC4"/>
    <w:rsid w:val="00FD0C83"/>
    <w:rsid w:val="00FD2214"/>
    <w:rsid w:val="00FD3289"/>
    <w:rsid w:val="00FE5644"/>
    <w:rsid w:val="00FF1CE3"/>
    <w:rsid w:val="00FF25B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98D2"/>
  <w15:docId w15:val="{A215D4B8-C1F4-443B-846C-F5CA5340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2360"/>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ListParagraph">
    <w:name w:val="List Paragraph"/>
    <w:aliases w:val="06 List Paragraph,List Paragraph1,1.1.1_List Paragraph,List_Paragraph,Multilevel para_II,Colorful List - Accent 1 Char,1.1.1_List Paragraph Char,List_Paragraph Char,Multilevel para_II Char,Resume Title,TOC style,Citation List,Bulet Para"/>
    <w:basedOn w:val="Normal"/>
    <w:link w:val="ListParagraphChar"/>
    <w:uiPriority w:val="34"/>
    <w:qFormat/>
    <w:rsid w:val="000C2360"/>
    <w:pPr>
      <w:widowControl w:val="0"/>
      <w:suppressAutoHyphens/>
      <w:spacing w:after="0" w:line="240" w:lineRule="auto"/>
      <w:ind w:left="720"/>
    </w:pPr>
    <w:rPr>
      <w:rFonts w:ascii="Times New Roman" w:eastAsia="SimSun" w:hAnsi="Times New Roman" w:cs="Mangal"/>
      <w:kern w:val="1"/>
      <w:sz w:val="24"/>
      <w:szCs w:val="21"/>
      <w:lang w:eastAsia="hi-IN" w:bidi="hi-IN"/>
    </w:rPr>
  </w:style>
  <w:style w:type="character" w:customStyle="1" w:styleId="ListParagraphChar">
    <w:name w:val="List Paragraph Char"/>
    <w:aliases w:val="06 List Paragraph Char,List Paragraph1 Char,1.1.1_List Paragraph Char1,List_Paragraph Char1,Multilevel para_II Char1,Colorful List - Accent 1 Char Char,1.1.1_List Paragraph Char Char,List_Paragraph Char Char,Resume Title Char"/>
    <w:link w:val="ListParagraph"/>
    <w:uiPriority w:val="34"/>
    <w:qFormat/>
    <w:locked/>
    <w:rsid w:val="000C2360"/>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0C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60"/>
  </w:style>
  <w:style w:type="paragraph" w:styleId="Footer">
    <w:name w:val="footer"/>
    <w:basedOn w:val="Normal"/>
    <w:link w:val="FooterChar"/>
    <w:uiPriority w:val="99"/>
    <w:unhideWhenUsed/>
    <w:rsid w:val="000C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60"/>
  </w:style>
  <w:style w:type="paragraph" w:styleId="NormalWeb">
    <w:name w:val="Normal (Web)"/>
    <w:basedOn w:val="Normal"/>
    <w:uiPriority w:val="99"/>
    <w:unhideWhenUsed/>
    <w:rsid w:val="000C23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60"/>
    <w:rPr>
      <w:rFonts w:ascii="Tahoma" w:hAnsi="Tahoma" w:cs="Tahoma"/>
      <w:sz w:val="16"/>
      <w:szCs w:val="16"/>
    </w:rPr>
  </w:style>
  <w:style w:type="paragraph" w:customStyle="1" w:styleId="Default">
    <w:name w:val="Default"/>
    <w:rsid w:val="000C2360"/>
    <w:pPr>
      <w:autoSpaceDE w:val="0"/>
      <w:autoSpaceDN w:val="0"/>
      <w:adjustRightInd w:val="0"/>
      <w:spacing w:after="0" w:line="240" w:lineRule="auto"/>
    </w:pPr>
    <w:rPr>
      <w:rFonts w:ascii="Calibri" w:eastAsia="Times New Roman" w:hAnsi="Calibri" w:cs="Calibri"/>
      <w:color w:val="000000"/>
      <w:sz w:val="24"/>
      <w:szCs w:val="24"/>
      <w:lang w:val="en-IN" w:eastAsia="en-IN" w:bidi="hi-IN"/>
    </w:rPr>
  </w:style>
  <w:style w:type="character" w:customStyle="1" w:styleId="marky4to2zqjl">
    <w:name w:val="marky4to2zqjl"/>
    <w:basedOn w:val="DefaultParagraphFont"/>
    <w:rsid w:val="000C2FA6"/>
  </w:style>
  <w:style w:type="character" w:customStyle="1" w:styleId="markrcstv0891">
    <w:name w:val="markrcstv0891"/>
    <w:basedOn w:val="DefaultParagraphFont"/>
    <w:rsid w:val="000C2FA6"/>
  </w:style>
  <w:style w:type="character" w:styleId="Strong">
    <w:name w:val="Strong"/>
    <w:basedOn w:val="DefaultParagraphFont"/>
    <w:uiPriority w:val="22"/>
    <w:qFormat/>
    <w:rsid w:val="000C2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3042693</dc:creator>
  <cp:keywords/>
  <dc:description/>
  <cp:lastModifiedBy> </cp:lastModifiedBy>
  <cp:revision>2</cp:revision>
  <cp:lastPrinted>2021-10-06T13:11:00Z</cp:lastPrinted>
  <dcterms:created xsi:type="dcterms:W3CDTF">2021-11-16T01:03:00Z</dcterms:created>
  <dcterms:modified xsi:type="dcterms:W3CDTF">2021-11-16T01:03:00Z</dcterms:modified>
</cp:coreProperties>
</file>